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5C42" w14:textId="77777777" w:rsidR="00D14831" w:rsidRPr="00F735B2" w:rsidRDefault="00C65ADA" w:rsidP="00F735B2">
      <w:pPr>
        <w:pStyle w:val="QRGText"/>
        <w:sectPr w:rsidR="00D14831" w:rsidRPr="00F735B2" w:rsidSect="00316F6F">
          <w:headerReference w:type="default" r:id="rId7"/>
          <w:footerReference w:type="default" r:id="rId8"/>
          <w:pgSz w:w="11906" w:h="16838" w:code="9"/>
          <w:pgMar w:top="1702" w:right="849" w:bottom="851" w:left="567" w:header="284" w:footer="0" w:gutter="0"/>
          <w:cols w:space="708"/>
          <w:docGrid w:linePitch="360"/>
        </w:sectPr>
      </w:pPr>
      <w:r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2060E49" wp14:editId="52153EE0">
                <wp:simplePos x="0" y="0"/>
                <wp:positionH relativeFrom="column">
                  <wp:posOffset>2783840</wp:posOffset>
                </wp:positionH>
                <wp:positionV relativeFrom="page">
                  <wp:posOffset>266700</wp:posOffset>
                </wp:positionV>
                <wp:extent cx="4270375" cy="784225"/>
                <wp:effectExtent l="0" t="0" r="0" b="0"/>
                <wp:wrapNone/>
                <wp:docPr id="17" name="Text Box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0375" cy="784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63C48" w14:textId="584DDD18" w:rsidR="00C65ADA" w:rsidRPr="00566CBA" w:rsidRDefault="00C65ADA" w:rsidP="00C65AD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566CB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Interim Processing of </w:t>
                            </w:r>
                            <w:r w:rsidR="008E488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an</w:t>
                            </w:r>
                            <w:r w:rsidR="00CE49C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HCP </w:t>
                            </w:r>
                            <w:r w:rsidRPr="00566CB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Submission</w:t>
                            </w:r>
                          </w:p>
                          <w:p w14:paraId="78737DDB" w14:textId="77777777" w:rsidR="00C65ADA" w:rsidRDefault="00C65ADA" w:rsidP="00C65AD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60E4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alt="&quot;&quot;" style="position:absolute;margin-left:219.2pt;margin-top:21pt;width:336.25pt;height: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" filled="f" stroked="f">
                <v:textbox>
                  <w:txbxContent>
                    <w:p w14:paraId="63F63C48" w14:textId="584DDD18" w:rsidR="00C65ADA" w:rsidRPr="00566CBA" w:rsidRDefault="00C65ADA" w:rsidP="00C65ADA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566CB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Interim Processing of </w:t>
                      </w:r>
                      <w:r w:rsidR="008E488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an</w:t>
                      </w:r>
                      <w:r w:rsidR="00CE49C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HCP </w:t>
                      </w:r>
                      <w:r w:rsidRPr="00566CB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Submission</w:t>
                      </w:r>
                    </w:p>
                    <w:p w14:paraId="78737DDB" w14:textId="77777777" w:rsidR="00C65ADA" w:rsidRDefault="00C65ADA" w:rsidP="00C65AD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F3E23D1" w14:textId="47DEA96F" w:rsidR="002D0385" w:rsidRPr="002D0385" w:rsidRDefault="00404060" w:rsidP="002D0385">
      <w:pPr>
        <w:pStyle w:val="QRGHeading"/>
      </w:pPr>
      <w:r>
        <w:t>Initiate</w:t>
      </w:r>
      <w:r w:rsidR="002D0385">
        <w:t xml:space="preserve"> Interim Processing</w:t>
      </w:r>
      <w:r w:rsidR="00E63311">
        <w:t xml:space="preserve"> (</w:t>
      </w:r>
      <w:r w:rsidR="008E4887">
        <w:t>Health Service</w:t>
      </w:r>
      <w:r w:rsidR="00E63311">
        <w:t>)</w:t>
      </w:r>
    </w:p>
    <w:p w14:paraId="0DF112F2" w14:textId="5AA68E28" w:rsidR="0030718B" w:rsidRDefault="0030718B" w:rsidP="0030718B">
      <w:pPr>
        <w:pStyle w:val="QRGText"/>
      </w:pPr>
      <w:r>
        <w:t xml:space="preserve">To </w:t>
      </w:r>
      <w:r w:rsidR="00D3243B">
        <w:t>start</w:t>
      </w:r>
      <w:r w:rsidR="00180766">
        <w:t xml:space="preserve"> interim processing of </w:t>
      </w:r>
      <w:r w:rsidR="008E4887">
        <w:t>your</w:t>
      </w:r>
      <w:r w:rsidR="006668E1">
        <w:t xml:space="preserve"> </w:t>
      </w:r>
      <w:r w:rsidR="004C6E35">
        <w:t>HCP</w:t>
      </w:r>
      <w:r w:rsidR="00180766">
        <w:t xml:space="preserve"> </w:t>
      </w:r>
      <w:r w:rsidR="00202DEA">
        <w:t>submission</w:t>
      </w:r>
      <w:r w:rsidR="00B53ECC">
        <w:t xml:space="preserve"> in the Data Portal</w:t>
      </w:r>
      <w:r>
        <w:t xml:space="preserve">: </w:t>
      </w:r>
    </w:p>
    <w:p w14:paraId="747097DE" w14:textId="77777777" w:rsidR="0030718B" w:rsidRDefault="0030718B" w:rsidP="0030718B">
      <w:pPr>
        <w:pStyle w:val="QRGNumbering1"/>
      </w:pPr>
      <w:r w:rsidRPr="0030718B">
        <w:t>Open the Data Portal</w:t>
      </w:r>
      <w:r w:rsidR="003E4BCC">
        <w:t xml:space="preserve"> through </w:t>
      </w:r>
      <w:hyperlink r:id="rId9" w:history="1">
        <w:r w:rsidR="00A85D8C">
          <w:rPr>
            <w:rStyle w:val="Hyperlink"/>
          </w:rPr>
          <w:t>Health Data Portal</w:t>
        </w:r>
      </w:hyperlink>
      <w:r w:rsidRPr="0030718B">
        <w:t>.</w:t>
      </w:r>
    </w:p>
    <w:p w14:paraId="1E7F0434" w14:textId="58A7AA96" w:rsidR="000618F5" w:rsidRDefault="000618F5" w:rsidP="000618F5">
      <w:pPr>
        <w:pStyle w:val="QRGNumbering1"/>
      </w:pPr>
      <w:r>
        <w:t xml:space="preserve">Log in using the information provided in the </w:t>
      </w:r>
      <w:r w:rsidR="005465C4">
        <w:rPr>
          <w:i/>
        </w:rPr>
        <w:t>Register for and Log in</w:t>
      </w:r>
      <w:r>
        <w:rPr>
          <w:i/>
        </w:rPr>
        <w:t xml:space="preserve"> to the Health Data Portal</w:t>
      </w:r>
      <w:r>
        <w:t xml:space="preserve"> QRG.</w:t>
      </w:r>
    </w:p>
    <w:p w14:paraId="09D10FBE" w14:textId="1752980E" w:rsidR="003E4BCC" w:rsidRDefault="003E4BCC" w:rsidP="003E4BCC">
      <w:pPr>
        <w:pStyle w:val="QRGText"/>
      </w:pPr>
      <w:r>
        <w:t xml:space="preserve">The Data Portal </w:t>
      </w:r>
      <w:r w:rsidR="00970300">
        <w:t>h</w:t>
      </w:r>
      <w:r>
        <w:t>ome screen will display</w:t>
      </w:r>
      <w:r w:rsidR="003C5B3C">
        <w:t xml:space="preserve"> with the </w:t>
      </w:r>
      <w:r w:rsidR="003C5B3C" w:rsidRPr="008E4887">
        <w:rPr>
          <w:iCs/>
        </w:rPr>
        <w:t>Reporting Dashboard</w:t>
      </w:r>
      <w:r w:rsidR="003C5B3C">
        <w:t xml:space="preserve"> open</w:t>
      </w:r>
      <w:r>
        <w:t>.</w:t>
      </w:r>
    </w:p>
    <w:p w14:paraId="52A907F0" w14:textId="47F0340C" w:rsidR="00B52565" w:rsidRPr="00B52565" w:rsidRDefault="00B52565" w:rsidP="00B52565">
      <w:pPr>
        <w:pStyle w:val="QRGPictureCentre"/>
      </w:pPr>
      <w:r>
        <w:drawing>
          <wp:inline distT="0" distB="0" distL="0" distR="0" wp14:anchorId="7639DA9C" wp14:editId="75E357E0">
            <wp:extent cx="3105150" cy="2247900"/>
            <wp:effectExtent l="19050" t="19050" r="19050" b="19050"/>
            <wp:docPr id="484" name="Picture 484" descr="picture of the Data Portal home screen, showing the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Picture 484" descr="picture of the Data Portal home screen, showing the Reporting Dashboa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47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3C663D1" w14:textId="2C9D8260" w:rsidR="0030718B" w:rsidRPr="0030718B" w:rsidRDefault="00C65ADA" w:rsidP="0030718B">
      <w:pPr>
        <w:pStyle w:val="QRGText"/>
      </w:pPr>
      <w:r>
        <w:rPr>
          <w:noProof/>
          <w:lang w:eastAsia="en-AU"/>
        </w:rPr>
        <w:drawing>
          <wp:inline distT="0" distB="0" distL="0" distR="0" wp14:anchorId="14A9A02F" wp14:editId="4A72E286">
            <wp:extent cx="252000" cy="252000"/>
            <wp:effectExtent l="0" t="0" r="0" b="0"/>
            <wp:docPr id="25" name="Picture 25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0718B">
        <w:t xml:space="preserve">To be eligible for interim </w:t>
      </w:r>
      <w:r w:rsidR="002D0385">
        <w:t>processing</w:t>
      </w:r>
      <w:r w:rsidR="0030718B" w:rsidRPr="0030718B">
        <w:t xml:space="preserve">, </w:t>
      </w:r>
      <w:r w:rsidR="008E4887">
        <w:t>your</w:t>
      </w:r>
      <w:r w:rsidR="0030718B" w:rsidRPr="0030718B">
        <w:t xml:space="preserve"> </w:t>
      </w:r>
      <w:r w:rsidR="008E4887">
        <w:t xml:space="preserve">HCP </w:t>
      </w:r>
      <w:r w:rsidR="00202DEA">
        <w:t xml:space="preserve">submission’s status </w:t>
      </w:r>
      <w:r w:rsidR="00603FAF">
        <w:t>can</w:t>
      </w:r>
      <w:r w:rsidR="0030718B" w:rsidRPr="0030718B">
        <w:t xml:space="preserve"> be</w:t>
      </w:r>
      <w:r w:rsidR="00603FAF">
        <w:t xml:space="preserve"> at either </w:t>
      </w:r>
      <w:r w:rsidR="00603FAF" w:rsidRPr="00603FAF">
        <w:rPr>
          <w:i/>
        </w:rPr>
        <w:t>Draft Submission</w:t>
      </w:r>
      <w:r w:rsidR="00603FAF">
        <w:t xml:space="preserve"> or</w:t>
      </w:r>
      <w:r w:rsidR="0030718B" w:rsidRPr="0030718B">
        <w:t xml:space="preserve"> </w:t>
      </w:r>
      <w:r w:rsidR="00E239FF" w:rsidRPr="00E239FF">
        <w:rPr>
          <w:i/>
        </w:rPr>
        <w:t>Submission</w:t>
      </w:r>
      <w:r w:rsidR="00E239FF">
        <w:t xml:space="preserve"> </w:t>
      </w:r>
      <w:r w:rsidR="0030718B" w:rsidRPr="0030718B">
        <w:rPr>
          <w:i/>
        </w:rPr>
        <w:t>Ready for Review</w:t>
      </w:r>
      <w:r w:rsidR="00603FAF">
        <w:t xml:space="preserve">, </w:t>
      </w:r>
      <w:r w:rsidR="00AA3328">
        <w:t>if</w:t>
      </w:r>
      <w:r w:rsidR="00603FAF">
        <w:t xml:space="preserve"> </w:t>
      </w:r>
      <w:r w:rsidR="008E4887">
        <w:t>you have</w:t>
      </w:r>
      <w:r w:rsidR="00603FAF">
        <w:t xml:space="preserve"> the</w:t>
      </w:r>
      <w:r w:rsidR="00071272">
        <w:t xml:space="preserve"> </w:t>
      </w:r>
      <w:r w:rsidR="00603FAF" w:rsidRPr="00603FAF">
        <w:rPr>
          <w:i/>
        </w:rPr>
        <w:t>Submission Reviewer</w:t>
      </w:r>
      <w:r w:rsidR="00603FAF">
        <w:t xml:space="preserve"> role.</w:t>
      </w:r>
    </w:p>
    <w:p w14:paraId="7CF036EB" w14:textId="0B42E6D3" w:rsidR="00506F13" w:rsidRDefault="00506F13" w:rsidP="00506F13">
      <w:pPr>
        <w:pStyle w:val="QRGNumbering1"/>
        <w:rPr>
          <w:rStyle w:val="QRGNumbering2Char"/>
        </w:rPr>
      </w:pPr>
      <w:r w:rsidRPr="00B41FA0">
        <w:rPr>
          <w:rStyle w:val="QRGNumbering2Char"/>
        </w:rPr>
        <w:t xml:space="preserve">Before progressing </w:t>
      </w:r>
      <w:r w:rsidR="008E4887">
        <w:rPr>
          <w:rStyle w:val="QRGNumbering2Char"/>
        </w:rPr>
        <w:t>your</w:t>
      </w:r>
      <w:r w:rsidRPr="00B41FA0">
        <w:rPr>
          <w:rStyle w:val="QRGNumbering2Char"/>
        </w:rPr>
        <w:t xml:space="preserve"> </w:t>
      </w:r>
      <w:r w:rsidR="004C6E35">
        <w:rPr>
          <w:rStyle w:val="QRGNumbering2Char"/>
        </w:rPr>
        <w:t>HCP</w:t>
      </w:r>
      <w:r w:rsidR="00532155">
        <w:rPr>
          <w:rStyle w:val="QRGNumbering2Char"/>
        </w:rPr>
        <w:t xml:space="preserve"> </w:t>
      </w:r>
      <w:r w:rsidR="00202DEA">
        <w:rPr>
          <w:rStyle w:val="QRGNumbering2Char"/>
        </w:rPr>
        <w:t>submission</w:t>
      </w:r>
      <w:r w:rsidRPr="00B41FA0">
        <w:rPr>
          <w:rStyle w:val="QRGNumbering2Char"/>
        </w:rPr>
        <w:t xml:space="preserve"> through the </w:t>
      </w:r>
      <w:r w:rsidR="00412FDA">
        <w:rPr>
          <w:rStyle w:val="QRGNumbering2Char"/>
        </w:rPr>
        <w:t xml:space="preserve">interim </w:t>
      </w:r>
      <w:r w:rsidRPr="00B41FA0">
        <w:rPr>
          <w:rStyle w:val="QRGNumbering2Char"/>
        </w:rPr>
        <w:t xml:space="preserve">submission workflow, answer either </w:t>
      </w:r>
      <w:r w:rsidRPr="00B41FA0">
        <w:rPr>
          <w:rStyle w:val="QRGNumbering2Char"/>
          <w:b/>
        </w:rPr>
        <w:t>Yes</w:t>
      </w:r>
      <w:r w:rsidRPr="00B41FA0">
        <w:rPr>
          <w:rStyle w:val="QRGNumbering2Char"/>
        </w:rPr>
        <w:t xml:space="preserve"> or </w:t>
      </w:r>
      <w:r w:rsidRPr="00B41FA0">
        <w:rPr>
          <w:rStyle w:val="QRGNumbering2Char"/>
          <w:b/>
        </w:rPr>
        <w:t xml:space="preserve">No </w:t>
      </w:r>
      <w:r w:rsidRPr="00B41FA0">
        <w:rPr>
          <w:rStyle w:val="QRGNumbering2Char"/>
        </w:rPr>
        <w:t xml:space="preserve">to the </w:t>
      </w:r>
      <w:r w:rsidR="00412FDA">
        <w:rPr>
          <w:rStyle w:val="QRGNumbering2Char"/>
        </w:rPr>
        <w:t>data sharing c</w:t>
      </w:r>
      <w:r w:rsidRPr="00412FDA">
        <w:rPr>
          <w:rStyle w:val="QRGNumbering2Char"/>
        </w:rPr>
        <w:t xml:space="preserve">onsent </w:t>
      </w:r>
      <w:r w:rsidRPr="00B41FA0">
        <w:rPr>
          <w:rStyle w:val="QRGNumbering2Char"/>
        </w:rPr>
        <w:t>questions that display</w:t>
      </w:r>
      <w:r w:rsidR="00987CAA">
        <w:rPr>
          <w:rStyle w:val="QRGNumbering2Char"/>
        </w:rPr>
        <w:t xml:space="preserve"> under </w:t>
      </w:r>
      <w:r w:rsidR="00987CAA" w:rsidRPr="00987CAA">
        <w:rPr>
          <w:rStyle w:val="QRGNumbering2Char"/>
          <w:b/>
        </w:rPr>
        <w:t xml:space="preserve">Data </w:t>
      </w:r>
      <w:r w:rsidR="00AA3328" w:rsidRPr="00987CAA">
        <w:rPr>
          <w:rStyle w:val="QRGNumbering2Char"/>
          <w:b/>
        </w:rPr>
        <w:t>Sharing</w:t>
      </w:r>
      <w:r w:rsidR="00AA3328" w:rsidRPr="00AA3328">
        <w:rPr>
          <w:rStyle w:val="QRGNumbering2Char"/>
          <w:bCs/>
        </w:rPr>
        <w:t xml:space="preserve"> if</w:t>
      </w:r>
      <w:r w:rsidRPr="00B41FA0">
        <w:rPr>
          <w:rStyle w:val="QRGNumbering2Char"/>
        </w:rPr>
        <w:t xml:space="preserve"> the questions have not already been answered.</w:t>
      </w:r>
    </w:p>
    <w:p w14:paraId="2677C817" w14:textId="77777777" w:rsidR="00987CAA" w:rsidRPr="009C173D" w:rsidRDefault="00987CAA" w:rsidP="00987CAA">
      <w:pPr>
        <w:pStyle w:val="QRGNumbering1"/>
        <w:rPr>
          <w:rStyle w:val="QRGNumbering2Char"/>
        </w:rPr>
      </w:pPr>
      <w:r>
        <w:rPr>
          <w:rStyle w:val="QRGNumbering2Char"/>
        </w:rPr>
        <w:t xml:space="preserve">To save the changes, select </w:t>
      </w:r>
      <w:r>
        <w:rPr>
          <w:rStyle w:val="QRGNumbering2Char"/>
          <w:noProof/>
          <w:lang w:eastAsia="en-AU"/>
        </w:rPr>
        <w:drawing>
          <wp:inline distT="0" distB="0" distL="0" distR="0" wp14:anchorId="3469090B" wp14:editId="3C8CC715">
            <wp:extent cx="421200" cy="180000"/>
            <wp:effectExtent l="19050" t="19050" r="17145" b="10795"/>
            <wp:docPr id="22" name="Picture 22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QRGNumbering2Char"/>
        </w:rPr>
        <w:t>.</w:t>
      </w:r>
    </w:p>
    <w:p w14:paraId="5C43D16D" w14:textId="4F66752B" w:rsidR="00A3311F" w:rsidRPr="00326524" w:rsidRDefault="0030718B" w:rsidP="00A3311F">
      <w:pPr>
        <w:pStyle w:val="QRGNumbering1"/>
      </w:pPr>
      <w:r w:rsidRPr="0030718B">
        <w:t xml:space="preserve">To </w:t>
      </w:r>
      <w:r w:rsidR="00D3243B">
        <w:t>start</w:t>
      </w:r>
      <w:r w:rsidR="00334191">
        <w:t xml:space="preserve"> interim processing</w:t>
      </w:r>
      <w:r w:rsidRPr="0030718B">
        <w:t>, select</w:t>
      </w:r>
      <w:r w:rsidR="00332C0C">
        <w:t xml:space="preserve"> </w:t>
      </w:r>
      <w:r w:rsidR="00A3311F">
        <w:rPr>
          <w:noProof/>
          <w:lang w:eastAsia="en-AU"/>
        </w:rPr>
        <w:drawing>
          <wp:inline distT="0" distB="0" distL="0" distR="0" wp14:anchorId="7FBE5388" wp14:editId="43977F9E">
            <wp:extent cx="2133600" cy="200025"/>
            <wp:effectExtent l="0" t="0" r="0" b="9525"/>
            <wp:docPr id="2" name="Picture 2" title="the Submission Ready for Review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155">
        <w:t xml:space="preserve"> </w:t>
      </w:r>
      <w:r w:rsidR="00F41A16">
        <w:t xml:space="preserve">in the </w:t>
      </w:r>
      <w:r w:rsidR="00F41A16" w:rsidRPr="008E4887">
        <w:rPr>
          <w:bCs/>
        </w:rPr>
        <w:t>Reporting Dashboard</w:t>
      </w:r>
      <w:r w:rsidR="00F41A16">
        <w:t xml:space="preserve"> </w:t>
      </w:r>
      <w:r w:rsidR="00A3311F">
        <w:t>and,</w:t>
      </w:r>
      <w:r w:rsidR="00A3311F" w:rsidRPr="00A3311F">
        <w:t xml:space="preserve"> </w:t>
      </w:r>
      <w:r w:rsidR="00A3311F">
        <w:t xml:space="preserve">in the Change Data Asset Status dialog box, in the </w:t>
      </w:r>
      <w:r w:rsidR="00A3311F" w:rsidRPr="00A3311F">
        <w:rPr>
          <w:b/>
        </w:rPr>
        <w:t>Action</w:t>
      </w:r>
      <w:r w:rsidR="00A3311F">
        <w:t xml:space="preserve"> field, select </w:t>
      </w:r>
      <w:r w:rsidR="00A3311F">
        <w:rPr>
          <w:noProof/>
          <w:lang w:eastAsia="en-AU"/>
        </w:rPr>
        <w:drawing>
          <wp:inline distT="0" distB="0" distL="0" distR="0" wp14:anchorId="2607A9F1" wp14:editId="0F0F385A">
            <wp:extent cx="169200" cy="126000"/>
            <wp:effectExtent l="19050" t="19050" r="21590" b="26670"/>
            <wp:docPr id="13" name="Picture 13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3311F">
        <w:t xml:space="preserve"> and select </w:t>
      </w:r>
      <w:r w:rsidR="00A3311F" w:rsidRPr="00A3311F">
        <w:rPr>
          <w:b/>
        </w:rPr>
        <w:t>Request</w:t>
      </w:r>
      <w:r w:rsidR="00A3311F" w:rsidRPr="00A3311F">
        <w:t xml:space="preserve"> </w:t>
      </w:r>
      <w:r w:rsidR="00A3311F" w:rsidRPr="00A3311F">
        <w:rPr>
          <w:b/>
        </w:rPr>
        <w:t>Interim Processing</w:t>
      </w:r>
      <w:r w:rsidR="00A3311F" w:rsidRPr="00326524">
        <w:t>.</w:t>
      </w:r>
      <w:r w:rsidR="00A3311F" w:rsidRPr="00A3311F">
        <w:t xml:space="preserve"> </w:t>
      </w:r>
    </w:p>
    <w:p w14:paraId="30C62FD8" w14:textId="04FC6263" w:rsidR="00326524" w:rsidRPr="00326524" w:rsidRDefault="00326524" w:rsidP="0030718B">
      <w:pPr>
        <w:pStyle w:val="QRGNumbering1"/>
      </w:pPr>
      <w:r w:rsidRPr="00326524">
        <w:t xml:space="preserve">In the </w:t>
      </w:r>
      <w:r w:rsidRPr="00326524">
        <w:rPr>
          <w:b/>
        </w:rPr>
        <w:t>Comment</w:t>
      </w:r>
      <w:r w:rsidRPr="00326524">
        <w:t xml:space="preserve"> field, </w:t>
      </w:r>
      <w:r>
        <w:t xml:space="preserve">enter any comments you wish to add for </w:t>
      </w:r>
      <w:r w:rsidR="004C6E35">
        <w:t>Health and Aged Care</w:t>
      </w:r>
      <w:r>
        <w:t>.</w:t>
      </w:r>
    </w:p>
    <w:p w14:paraId="3E2644DD" w14:textId="4793FEC9" w:rsidR="00334191" w:rsidRDefault="0030718B" w:rsidP="0030718B">
      <w:pPr>
        <w:pStyle w:val="QRGNumbering1"/>
      </w:pPr>
      <w:r w:rsidRPr="009472E8">
        <w:t xml:space="preserve">To send </w:t>
      </w:r>
      <w:r w:rsidR="008E4887">
        <w:t>your</w:t>
      </w:r>
      <w:r w:rsidR="00532155">
        <w:t xml:space="preserve"> </w:t>
      </w:r>
      <w:r w:rsidR="008E4887">
        <w:t>HCP submission</w:t>
      </w:r>
      <w:r w:rsidR="00913E4A">
        <w:t xml:space="preserve"> to </w:t>
      </w:r>
      <w:r w:rsidR="00694482">
        <w:t>Health and Aged Care</w:t>
      </w:r>
      <w:r w:rsidRPr="009472E8">
        <w:t xml:space="preserve"> for </w:t>
      </w:r>
      <w:r>
        <w:t>interim processing</w:t>
      </w:r>
      <w:r w:rsidRPr="009472E8">
        <w:t xml:space="preserve">, </w:t>
      </w:r>
      <w:r w:rsidR="00C23ABE">
        <w:t>select</w:t>
      </w:r>
      <w:r w:rsidR="008E4887">
        <w:t xml:space="preserve"> </w:t>
      </w:r>
      <w:r w:rsidR="002C36E7">
        <w:rPr>
          <w:noProof/>
          <w:lang w:eastAsia="en-AU"/>
        </w:rPr>
        <w:drawing>
          <wp:inline distT="0" distB="0" distL="0" distR="0" wp14:anchorId="55F19834" wp14:editId="3068F5FB">
            <wp:extent cx="1364400" cy="180000"/>
            <wp:effectExtent l="19050" t="19050" r="26670" b="10795"/>
            <wp:docPr id="861" name="Picture 861" title="the Request Interim Processi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9472E8">
        <w:t>.</w:t>
      </w:r>
      <w:r w:rsidR="00194153">
        <w:t xml:space="preserve"> </w:t>
      </w:r>
    </w:p>
    <w:p w14:paraId="5D2CB27E" w14:textId="2E147727" w:rsidR="00A3311F" w:rsidRDefault="00334191" w:rsidP="00334191">
      <w:pPr>
        <w:pStyle w:val="QRGText"/>
      </w:pPr>
      <w:r>
        <w:t xml:space="preserve">The status of </w:t>
      </w:r>
      <w:r w:rsidR="008E4887">
        <w:t>your</w:t>
      </w:r>
      <w:r>
        <w:t xml:space="preserve"> </w:t>
      </w:r>
      <w:r w:rsidR="00694482">
        <w:t>HCP</w:t>
      </w:r>
      <w:r w:rsidR="002C683C">
        <w:t xml:space="preserve"> </w:t>
      </w:r>
      <w:r w:rsidR="008E4887">
        <w:t>submission</w:t>
      </w:r>
      <w:r>
        <w:t xml:space="preserve"> has now been set to </w:t>
      </w:r>
      <w:r>
        <w:rPr>
          <w:i/>
        </w:rPr>
        <w:t>Interim Submitted</w:t>
      </w:r>
      <w:r>
        <w:t xml:space="preserve"> </w:t>
      </w:r>
      <w:r w:rsidR="00C0443C">
        <w:t xml:space="preserve">and </w:t>
      </w:r>
      <w:r w:rsidR="00694482">
        <w:t>Health and Aged Care</w:t>
      </w:r>
      <w:r w:rsidR="00C0443C">
        <w:t xml:space="preserve"> can</w:t>
      </w:r>
      <w:r w:rsidR="00DF22E7">
        <w:t xml:space="preserve"> </w:t>
      </w:r>
      <w:r w:rsidR="00C0443C">
        <w:t xml:space="preserve">review the </w:t>
      </w:r>
      <w:r w:rsidR="008E4887">
        <w:t xml:space="preserve">submission </w:t>
      </w:r>
      <w:r w:rsidR="00C0443C">
        <w:t xml:space="preserve">as </w:t>
      </w:r>
      <w:r w:rsidR="00D3243B">
        <w:t>needed</w:t>
      </w:r>
      <w:r w:rsidR="00C0443C">
        <w:t xml:space="preserve"> to assess its suitability before it goes to </w:t>
      </w:r>
      <w:r w:rsidR="008E4887">
        <w:t>your</w:t>
      </w:r>
      <w:r w:rsidR="00C0443C">
        <w:t xml:space="preserve"> CEO, or their representative, for approval</w:t>
      </w:r>
      <w:r w:rsidR="00194153">
        <w:t>.</w:t>
      </w:r>
    </w:p>
    <w:p w14:paraId="16C86E4F" w14:textId="59BCB6E6" w:rsidR="0030718B" w:rsidRPr="009472E8" w:rsidRDefault="005B3B62" w:rsidP="002D0385">
      <w:pPr>
        <w:pStyle w:val="QRGHeading"/>
      </w:pPr>
      <w:r>
        <w:t>Review</w:t>
      </w:r>
      <w:r w:rsidR="00326524">
        <w:t xml:space="preserve"> the </w:t>
      </w:r>
      <w:r w:rsidR="008E4887">
        <w:t xml:space="preserve">HCP Submission </w:t>
      </w:r>
      <w:r w:rsidR="00E63311">
        <w:t>(</w:t>
      </w:r>
      <w:r w:rsidR="005B666B">
        <w:t>Health and Aged Care</w:t>
      </w:r>
      <w:r w:rsidR="00E63311">
        <w:t>)</w:t>
      </w:r>
    </w:p>
    <w:p w14:paraId="223C7AB5" w14:textId="1F70BA9E" w:rsidR="000D1E4C" w:rsidRDefault="00326524" w:rsidP="0030718B">
      <w:pPr>
        <w:pStyle w:val="QRGText"/>
      </w:pPr>
      <w:r>
        <w:t xml:space="preserve">To </w:t>
      </w:r>
      <w:r w:rsidR="005B3B62">
        <w:t>review</w:t>
      </w:r>
      <w:r>
        <w:t xml:space="preserve"> the </w:t>
      </w:r>
      <w:r w:rsidR="008E4887">
        <w:t xml:space="preserve">health service’s </w:t>
      </w:r>
      <w:r w:rsidR="005B666B">
        <w:t>HCP</w:t>
      </w:r>
      <w:r w:rsidR="0016427A">
        <w:t xml:space="preserve"> </w:t>
      </w:r>
      <w:r>
        <w:t>data asset</w:t>
      </w:r>
      <w:r w:rsidR="000D1E4C">
        <w:t>:</w:t>
      </w:r>
    </w:p>
    <w:p w14:paraId="053C3977" w14:textId="57EF4B0A" w:rsidR="003E4BCC" w:rsidRDefault="000618F5" w:rsidP="00CA498A">
      <w:pPr>
        <w:pStyle w:val="QRGNumbering1"/>
        <w:numPr>
          <w:ilvl w:val="0"/>
          <w:numId w:val="4"/>
        </w:numPr>
      </w:pPr>
      <w:r>
        <w:t xml:space="preserve">Ensure the Date Portal </w:t>
      </w:r>
      <w:r w:rsidR="00970300">
        <w:t>h</w:t>
      </w:r>
      <w:r>
        <w:t>ome screen is displayed.</w:t>
      </w:r>
    </w:p>
    <w:p w14:paraId="7275372F" w14:textId="77777777" w:rsidR="003E4BCC" w:rsidRDefault="00D72E93" w:rsidP="003E4BCC">
      <w:pPr>
        <w:pStyle w:val="QRGPictureCentre"/>
      </w:pPr>
      <w:r>
        <w:drawing>
          <wp:inline distT="0" distB="0" distL="0" distR="0" wp14:anchorId="45B17806" wp14:editId="44564FDA">
            <wp:extent cx="3101340" cy="586740"/>
            <wp:effectExtent l="19050" t="19050" r="22860" b="22860"/>
            <wp:docPr id="28" name="Picture 28" title="picture of the Data Portal Hom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586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D305AE" w14:textId="5EC21141" w:rsidR="000D1E4C" w:rsidRPr="0030718B" w:rsidRDefault="000D1E4C" w:rsidP="000618F5">
      <w:pPr>
        <w:pStyle w:val="QRGNumbering1"/>
      </w:pPr>
      <w:r w:rsidRPr="0030718B">
        <w:t xml:space="preserve">From the Data Portal </w:t>
      </w:r>
      <w:r w:rsidR="00970300">
        <w:t>h</w:t>
      </w:r>
      <w:r w:rsidRPr="0030718B">
        <w:t xml:space="preserve">ome screen, search for the </w:t>
      </w:r>
      <w:r w:rsidR="005B666B">
        <w:t>HCP</w:t>
      </w:r>
      <w:r w:rsidR="0016427A">
        <w:t xml:space="preserve"> </w:t>
      </w:r>
      <w:r w:rsidR="008E4887">
        <w:t>submission</w:t>
      </w:r>
      <w:r w:rsidRPr="0030718B">
        <w:t xml:space="preserve"> to be </w:t>
      </w:r>
      <w:r w:rsidR="00913E4A">
        <w:t>reviewed</w:t>
      </w:r>
      <w:r w:rsidRPr="0030718B">
        <w:t xml:space="preserve">. </w:t>
      </w:r>
    </w:p>
    <w:p w14:paraId="5B8DA493" w14:textId="114F93C9" w:rsidR="000D1E4C" w:rsidRPr="0030718B" w:rsidRDefault="000D1E4C" w:rsidP="000D1E4C">
      <w:pPr>
        <w:pStyle w:val="QRGText"/>
      </w:pPr>
      <w:r w:rsidRPr="0030718B">
        <w:t xml:space="preserve">For more information on how to search for a </w:t>
      </w:r>
      <w:r w:rsidR="008E4887">
        <w:t>health service’s submission</w:t>
      </w:r>
      <w:r w:rsidRPr="0030718B">
        <w:t xml:space="preserve">, see the </w:t>
      </w:r>
      <w:r w:rsidRPr="0030718B">
        <w:rPr>
          <w:i/>
        </w:rPr>
        <w:t>Get Started in the Health Data Portal</w:t>
      </w:r>
      <w:r w:rsidRPr="0030718B">
        <w:t xml:space="preserve"> QRG.</w:t>
      </w:r>
    </w:p>
    <w:p w14:paraId="63EF765D" w14:textId="1ACDA201" w:rsidR="000D1E4C" w:rsidRPr="0030718B" w:rsidRDefault="00C65ADA" w:rsidP="000D1E4C">
      <w:pPr>
        <w:pStyle w:val="QRGText"/>
      </w:pPr>
      <w:r>
        <w:rPr>
          <w:noProof/>
          <w:lang w:eastAsia="en-AU"/>
        </w:rPr>
        <w:drawing>
          <wp:inline distT="0" distB="0" distL="0" distR="0" wp14:anchorId="3E423796" wp14:editId="0D5B43B9">
            <wp:extent cx="252000" cy="252000"/>
            <wp:effectExtent l="0" t="0" r="0" b="0"/>
            <wp:docPr id="30" name="Picture 30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D1E4C">
        <w:t xml:space="preserve">The </w:t>
      </w:r>
      <w:r w:rsidR="008E4887">
        <w:t xml:space="preserve">submission </w:t>
      </w:r>
      <w:r w:rsidR="000D1E4C">
        <w:t xml:space="preserve">will </w:t>
      </w:r>
      <w:r w:rsidR="00975D05">
        <w:t>have</w:t>
      </w:r>
      <w:r w:rsidR="000D1E4C">
        <w:t xml:space="preserve"> the status of </w:t>
      </w:r>
      <w:r w:rsidR="000D1E4C" w:rsidRPr="00326524">
        <w:rPr>
          <w:i/>
        </w:rPr>
        <w:t>Interim Submitted</w:t>
      </w:r>
      <w:r w:rsidR="000D1E4C">
        <w:t>.</w:t>
      </w:r>
    </w:p>
    <w:p w14:paraId="749CBB41" w14:textId="30347B3C" w:rsidR="000D1E4C" w:rsidRPr="0030718B" w:rsidRDefault="000D1E4C" w:rsidP="000D1E4C">
      <w:pPr>
        <w:pStyle w:val="QRGNumbering1"/>
      </w:pPr>
      <w:r w:rsidRPr="0030718B">
        <w:t xml:space="preserve">Select the </w:t>
      </w:r>
      <w:r w:rsidR="005B666B">
        <w:t>HCP</w:t>
      </w:r>
      <w:r w:rsidR="0066061E">
        <w:t xml:space="preserve"> </w:t>
      </w:r>
      <w:r w:rsidR="008E4887">
        <w:t>submission</w:t>
      </w:r>
      <w:r w:rsidRPr="0030718B">
        <w:t xml:space="preserve"> to be </w:t>
      </w:r>
      <w:r w:rsidR="00913E4A">
        <w:t>reviewed</w:t>
      </w:r>
      <w:r w:rsidRPr="0030718B">
        <w:t>.</w:t>
      </w:r>
    </w:p>
    <w:p w14:paraId="3BC894EA" w14:textId="77777777" w:rsidR="000D1E4C" w:rsidRDefault="000D1E4C" w:rsidP="000D1E4C">
      <w:pPr>
        <w:pStyle w:val="QRGText"/>
      </w:pPr>
      <w:r w:rsidRPr="0030718B">
        <w:t xml:space="preserve">The Data Asset Details screen will display. </w:t>
      </w:r>
    </w:p>
    <w:p w14:paraId="1905A8DB" w14:textId="095D523E" w:rsidR="006B6EBC" w:rsidRPr="006B6EBC" w:rsidRDefault="008E4887" w:rsidP="006B6EBC">
      <w:pPr>
        <w:pStyle w:val="QRGPictureCentre"/>
      </w:pPr>
      <w:r>
        <w:drawing>
          <wp:inline distT="0" distB="0" distL="0" distR="0" wp14:anchorId="056941F9" wp14:editId="3C9D3412">
            <wp:extent cx="3102610" cy="1736090"/>
            <wp:effectExtent l="19050" t="19050" r="21590" b="16510"/>
            <wp:docPr id="9" name="Picture 9" descr="picture of the Data Asset Detail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picture of the Data Asset Details scree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17360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2B96DB" w14:textId="788C87A6" w:rsidR="005B3B62" w:rsidRDefault="005B3B62" w:rsidP="005B3B62">
      <w:pPr>
        <w:pStyle w:val="QRGNumbering1"/>
      </w:pPr>
      <w:r>
        <w:t xml:space="preserve">Review the details of the </w:t>
      </w:r>
      <w:r w:rsidR="005B666B">
        <w:t xml:space="preserve">HCP </w:t>
      </w:r>
      <w:r w:rsidR="00202DEA">
        <w:t xml:space="preserve">submission </w:t>
      </w:r>
      <w:r>
        <w:t xml:space="preserve">as </w:t>
      </w:r>
      <w:r w:rsidR="00D3243B">
        <w:t>needed</w:t>
      </w:r>
      <w:r>
        <w:t>.</w:t>
      </w:r>
    </w:p>
    <w:p w14:paraId="6846F2FF" w14:textId="481ED64B" w:rsidR="00C0443C" w:rsidRDefault="00C0443C" w:rsidP="005B3B62">
      <w:pPr>
        <w:pStyle w:val="QRGNumbering1"/>
      </w:pPr>
      <w:r>
        <w:t xml:space="preserve">To review the contents of the </w:t>
      </w:r>
      <w:r w:rsidR="005B666B">
        <w:t xml:space="preserve">HCP </w:t>
      </w:r>
      <w:r w:rsidR="002A3F77">
        <w:t>form</w:t>
      </w:r>
      <w:r>
        <w:t>,</w:t>
      </w:r>
      <w:r w:rsidR="006D0B5B">
        <w:t xml:space="preserve"> select</w:t>
      </w:r>
      <w:r w:rsidR="00332C0C">
        <w:t xml:space="preserve"> </w:t>
      </w:r>
      <w:r w:rsidR="008E4887">
        <w:rPr>
          <w:noProof/>
        </w:rPr>
        <w:drawing>
          <wp:inline distT="0" distB="0" distL="0" distR="0" wp14:anchorId="620FC8CC" wp14:editId="6EA3B9FB">
            <wp:extent cx="712800" cy="180000"/>
            <wp:effectExtent l="19050" t="19050" r="11430" b="10795"/>
            <wp:docPr id="24" name="Picture 24" descr="the Open HCP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he Open HCP Form butt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D0B5B">
        <w:t xml:space="preserve"> at the top of the screen.</w:t>
      </w:r>
    </w:p>
    <w:p w14:paraId="04E51D9F" w14:textId="2C2B4078" w:rsidR="00C0443C" w:rsidRDefault="00C0443C" w:rsidP="005B3B62">
      <w:pPr>
        <w:pStyle w:val="QRGNumbering1"/>
      </w:pPr>
      <w:r>
        <w:t xml:space="preserve">Once finished, select </w:t>
      </w:r>
      <w:r w:rsidR="000B29D0">
        <w:rPr>
          <w:rStyle w:val="QRGNumbering2Char"/>
          <w:noProof/>
          <w:lang w:eastAsia="en-AU"/>
        </w:rPr>
        <w:drawing>
          <wp:inline distT="0" distB="0" distL="0" distR="0" wp14:anchorId="6D872665" wp14:editId="74D8D59E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F7BA2">
        <w:t xml:space="preserve"> </w:t>
      </w:r>
      <w:r w:rsidR="00482B73">
        <w:t xml:space="preserve">at the bottom of the form </w:t>
      </w:r>
      <w:r w:rsidR="007F7BA2">
        <w:t xml:space="preserve">to exit the </w:t>
      </w:r>
      <w:r w:rsidR="002A3F77">
        <w:t>form</w:t>
      </w:r>
      <w:r w:rsidR="00975D05">
        <w:t xml:space="preserve"> and </w:t>
      </w:r>
      <w:r w:rsidR="000C6162">
        <w:t xml:space="preserve">return </w:t>
      </w:r>
      <w:r w:rsidR="00975D05">
        <w:t>to the Data Asset Details screen</w:t>
      </w:r>
      <w:r w:rsidR="007F7BA2">
        <w:t>.</w:t>
      </w:r>
    </w:p>
    <w:p w14:paraId="64AE0F56" w14:textId="3CFFAE0C" w:rsidR="000D1E4C" w:rsidRDefault="00E37B85" w:rsidP="007F7BA2">
      <w:pPr>
        <w:pStyle w:val="QRGNumbering1"/>
      </w:pPr>
      <w:r>
        <w:lastRenderedPageBreak/>
        <w:t xml:space="preserve">To action the </w:t>
      </w:r>
      <w:r w:rsidR="008E4887">
        <w:t xml:space="preserve">HCP </w:t>
      </w:r>
      <w:r w:rsidR="00202DEA">
        <w:t>submission</w:t>
      </w:r>
      <w:r>
        <w:t>, s</w:t>
      </w:r>
      <w:r w:rsidR="007F7BA2" w:rsidRPr="0030718B">
        <w:t>elect</w:t>
      </w:r>
      <w:r w:rsidR="00332C0C">
        <w:t xml:space="preserve"> either</w:t>
      </w:r>
      <w:r w:rsidR="007F7BA2" w:rsidRPr="0030718B">
        <w:t xml:space="preserve"> </w:t>
      </w:r>
      <w:r w:rsidR="002A3F77">
        <w:rPr>
          <w:noProof/>
          <w:lang w:eastAsia="en-AU"/>
        </w:rPr>
        <w:drawing>
          <wp:inline distT="0" distB="0" distL="0" distR="0" wp14:anchorId="3D880203" wp14:editId="74FDFEBF">
            <wp:extent cx="216000" cy="216000"/>
            <wp:effectExtent l="0" t="0" r="0" b="0"/>
            <wp:docPr id="6" name="Picture 6" title="the Change Statu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BA2">
        <w:t xml:space="preserve"> </w:t>
      </w:r>
      <w:r w:rsidR="00332C0C">
        <w:t xml:space="preserve">or the workflow progress bar </w:t>
      </w:r>
      <w:r w:rsidR="007F7BA2">
        <w:t xml:space="preserve">at the top of the screen and, in the Change Data Asset Status dialog box, </w:t>
      </w:r>
      <w:r w:rsidR="00D9478E">
        <w:t xml:space="preserve">in </w:t>
      </w:r>
      <w:r w:rsidR="007F7BA2">
        <w:t xml:space="preserve">the </w:t>
      </w:r>
      <w:r w:rsidR="007F7BA2" w:rsidRPr="007F7BA2">
        <w:rPr>
          <w:b/>
        </w:rPr>
        <w:t>Action</w:t>
      </w:r>
      <w:r w:rsidR="007F7BA2">
        <w:t xml:space="preserve"> field, select </w:t>
      </w:r>
      <w:r w:rsidR="00A3311F">
        <w:rPr>
          <w:noProof/>
          <w:lang w:eastAsia="en-AU"/>
        </w:rPr>
        <w:drawing>
          <wp:inline distT="0" distB="0" distL="0" distR="0" wp14:anchorId="21231808" wp14:editId="5A5D9C6F">
            <wp:extent cx="169200" cy="126000"/>
            <wp:effectExtent l="19050" t="19050" r="21590" b="26670"/>
            <wp:docPr id="23" name="Picture 23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F7BA2">
        <w:t xml:space="preserve"> and select </w:t>
      </w:r>
      <w:r w:rsidR="00541D7E" w:rsidRPr="007F7BA2">
        <w:rPr>
          <w:i/>
        </w:rPr>
        <w:t>Ready for Interim Processing</w:t>
      </w:r>
      <w:r w:rsidR="000D1E4C" w:rsidRPr="009472E8">
        <w:t>.</w:t>
      </w:r>
    </w:p>
    <w:p w14:paraId="048F4763" w14:textId="1E9A510E" w:rsidR="00541D7E" w:rsidRDefault="00541D7E" w:rsidP="00541D7E">
      <w:pPr>
        <w:pStyle w:val="QRGText"/>
      </w:pPr>
      <w:r>
        <w:rPr>
          <w:noProof/>
          <w:lang w:eastAsia="en-AU"/>
        </w:rPr>
        <w:drawing>
          <wp:inline distT="0" distB="0" distL="0" distR="0" wp14:anchorId="54472AA3" wp14:editId="493B80A9">
            <wp:extent cx="252000" cy="252000"/>
            <wp:effectExtent l="0" t="0" r="0" b="0"/>
            <wp:docPr id="41" name="Picture 4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the </w:t>
      </w:r>
      <w:r w:rsidR="00335E99">
        <w:t>h</w:t>
      </w:r>
      <w:r>
        <w:t xml:space="preserve">ealth </w:t>
      </w:r>
      <w:r w:rsidR="00335E99">
        <w:t>s</w:t>
      </w:r>
      <w:r>
        <w:t xml:space="preserve">ervice has asked you to return the </w:t>
      </w:r>
      <w:r w:rsidR="00202DEA">
        <w:t>submission</w:t>
      </w:r>
      <w:r>
        <w:t xml:space="preserve"> as it has been submitted in error, select</w:t>
      </w:r>
      <w:r w:rsidR="000C6162">
        <w:t xml:space="preserve"> </w:t>
      </w:r>
      <w:r w:rsidR="00482B73">
        <w:rPr>
          <w:i/>
        </w:rPr>
        <w:t>R</w:t>
      </w:r>
      <w:r w:rsidR="00C23ABE" w:rsidRPr="00BC67DF">
        <w:rPr>
          <w:i/>
        </w:rPr>
        <w:t>eturn</w:t>
      </w:r>
      <w:r w:rsidRPr="00BC67DF">
        <w:rPr>
          <w:i/>
        </w:rPr>
        <w:t xml:space="preserve"> to Uploader</w:t>
      </w:r>
      <w:r>
        <w:t>.</w:t>
      </w:r>
    </w:p>
    <w:p w14:paraId="07B25F16" w14:textId="754917B3" w:rsidR="005B3B62" w:rsidRDefault="005B3B62" w:rsidP="005B3B62">
      <w:pPr>
        <w:pStyle w:val="QRGNumbering1"/>
      </w:pPr>
      <w:r w:rsidRPr="00326524">
        <w:t xml:space="preserve">In the </w:t>
      </w:r>
      <w:r w:rsidRPr="00326524">
        <w:rPr>
          <w:b/>
        </w:rPr>
        <w:t>Comment</w:t>
      </w:r>
      <w:r w:rsidRPr="00326524">
        <w:t xml:space="preserve"> field, </w:t>
      </w:r>
      <w:r>
        <w:t xml:space="preserve">enter any </w:t>
      </w:r>
      <w:r w:rsidRPr="005B3B62">
        <w:t>comments</w:t>
      </w:r>
      <w:r>
        <w:t xml:space="preserve"> </w:t>
      </w:r>
      <w:r w:rsidR="00D3243B">
        <w:t>about</w:t>
      </w:r>
      <w:r w:rsidR="00D43787">
        <w:t xml:space="preserve"> the action being performed on the </w:t>
      </w:r>
      <w:r w:rsidR="00202DEA">
        <w:t>submission</w:t>
      </w:r>
      <w:r>
        <w:t>.</w:t>
      </w:r>
    </w:p>
    <w:p w14:paraId="60F6725B" w14:textId="788D5977" w:rsidR="00364EF2" w:rsidRDefault="00364EF2" w:rsidP="00541D7E">
      <w:pPr>
        <w:pStyle w:val="QRGNumbering1"/>
      </w:pPr>
      <w:r>
        <w:t xml:space="preserve">To </w:t>
      </w:r>
      <w:r w:rsidR="00056A28">
        <w:t>prepare</w:t>
      </w:r>
      <w:r>
        <w:t xml:space="preserve"> the </w:t>
      </w:r>
      <w:r w:rsidR="00202DEA">
        <w:t>submission</w:t>
      </w:r>
      <w:r>
        <w:t xml:space="preserve"> </w:t>
      </w:r>
      <w:r w:rsidR="00C0443C">
        <w:t>for processing</w:t>
      </w:r>
      <w:r>
        <w:t xml:space="preserve">, </w:t>
      </w:r>
      <w:r w:rsidR="00C23ABE">
        <w:t>select</w:t>
      </w:r>
      <w:r w:rsidR="002D4A23">
        <w:t xml:space="preserve"> </w:t>
      </w:r>
      <w:r w:rsidR="002C36E7">
        <w:rPr>
          <w:noProof/>
          <w:lang w:eastAsia="en-AU"/>
        </w:rPr>
        <w:drawing>
          <wp:inline distT="0" distB="0" distL="0" distR="0" wp14:anchorId="0AC3BE3F" wp14:editId="12662B1D">
            <wp:extent cx="1368000" cy="180000"/>
            <wp:effectExtent l="19050" t="19050" r="22860" b="10795"/>
            <wp:docPr id="946" name="Picture 946" title="the Ready for Interim Processing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14:paraId="698E0312" w14:textId="4B96F148" w:rsidR="00B44119" w:rsidRPr="00AB1893" w:rsidRDefault="00056A28" w:rsidP="00700B0C">
      <w:pPr>
        <w:pStyle w:val="QRGHeading"/>
      </w:pPr>
      <w:r>
        <w:t>Process</w:t>
      </w:r>
      <w:r w:rsidR="00857DC2">
        <w:t xml:space="preserve"> the </w:t>
      </w:r>
      <w:r w:rsidR="008E4887">
        <w:t xml:space="preserve">HCP </w:t>
      </w:r>
      <w:r w:rsidR="00202DEA">
        <w:t>Submission</w:t>
      </w:r>
      <w:r w:rsidR="00221AE9">
        <w:t xml:space="preserve"> (</w:t>
      </w:r>
      <w:r w:rsidR="005139E6">
        <w:t>Health and Aged Care</w:t>
      </w:r>
      <w:r w:rsidR="00221AE9">
        <w:t>)</w:t>
      </w:r>
    </w:p>
    <w:p w14:paraId="0818A69B" w14:textId="126E0746" w:rsidR="009164DF" w:rsidRDefault="005B3B62" w:rsidP="009164DF">
      <w:pPr>
        <w:pStyle w:val="QRGText"/>
      </w:pPr>
      <w:r>
        <w:t xml:space="preserve">To </w:t>
      </w:r>
      <w:r w:rsidR="00C76190">
        <w:t>complete</w:t>
      </w:r>
      <w:r w:rsidR="00610D87">
        <w:t xml:space="preserve"> interim processing on</w:t>
      </w:r>
      <w:r>
        <w:t xml:space="preserve"> the </w:t>
      </w:r>
      <w:r w:rsidR="00E6723C">
        <w:t>HCP</w:t>
      </w:r>
      <w:r w:rsidR="00313217">
        <w:t xml:space="preserve"> </w:t>
      </w:r>
      <w:r w:rsidR="00202DEA">
        <w:t>submission</w:t>
      </w:r>
      <w:r w:rsidR="00B53ECC">
        <w:t xml:space="preserve"> in the Data Portal</w:t>
      </w:r>
      <w:r w:rsidR="009164DF">
        <w:t>:</w:t>
      </w:r>
    </w:p>
    <w:p w14:paraId="34BC2C5A" w14:textId="65BACD5A" w:rsidR="000618F5" w:rsidRDefault="000618F5" w:rsidP="00CA498A">
      <w:pPr>
        <w:pStyle w:val="QRGNumbering1"/>
        <w:numPr>
          <w:ilvl w:val="0"/>
          <w:numId w:val="5"/>
        </w:numPr>
      </w:pPr>
      <w:r>
        <w:t xml:space="preserve">Ensure the Date Portal </w:t>
      </w:r>
      <w:r w:rsidR="00970300">
        <w:t>h</w:t>
      </w:r>
      <w:r>
        <w:t>ome screen is displayed.</w:t>
      </w:r>
    </w:p>
    <w:p w14:paraId="31FE3A55" w14:textId="77777777" w:rsidR="005B3B62" w:rsidRDefault="00D72E93" w:rsidP="005B3B62">
      <w:pPr>
        <w:pStyle w:val="QRGPictureCentre"/>
      </w:pPr>
      <w:r>
        <w:drawing>
          <wp:inline distT="0" distB="0" distL="0" distR="0" wp14:anchorId="7490C229" wp14:editId="70759BCC">
            <wp:extent cx="3101340" cy="586740"/>
            <wp:effectExtent l="19050" t="19050" r="22860" b="22860"/>
            <wp:docPr id="29" name="Picture 29" title="picture of the Data Portal Hom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586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10AD38" w14:textId="59E668EB" w:rsidR="009164DF" w:rsidRPr="0030718B" w:rsidRDefault="009164DF" w:rsidP="009164DF">
      <w:pPr>
        <w:pStyle w:val="QRGNumbering1"/>
      </w:pPr>
      <w:r w:rsidRPr="0030718B">
        <w:t xml:space="preserve">From the Data Portal </w:t>
      </w:r>
      <w:r w:rsidR="00970300">
        <w:t>h</w:t>
      </w:r>
      <w:r w:rsidRPr="0030718B">
        <w:t>ome sc</w:t>
      </w:r>
      <w:r w:rsidR="007002BD">
        <w:t xml:space="preserve">reen, search for the </w:t>
      </w:r>
      <w:r w:rsidR="00E6723C">
        <w:t>HCP</w:t>
      </w:r>
      <w:r w:rsidR="00313217">
        <w:t xml:space="preserve"> </w:t>
      </w:r>
      <w:r w:rsidR="00202DEA">
        <w:t>submission</w:t>
      </w:r>
      <w:r w:rsidR="007002BD">
        <w:t xml:space="preserve"> with the status of </w:t>
      </w:r>
      <w:r w:rsidR="007002BD" w:rsidRPr="003E4BCC">
        <w:rPr>
          <w:i/>
        </w:rPr>
        <w:t>Ready for Interim Processing</w:t>
      </w:r>
      <w:r w:rsidR="007002BD">
        <w:t>.</w:t>
      </w:r>
    </w:p>
    <w:p w14:paraId="77D1E4C1" w14:textId="2BCA0BE4" w:rsidR="009164DF" w:rsidRPr="0030718B" w:rsidRDefault="009164DF" w:rsidP="009164DF">
      <w:pPr>
        <w:pStyle w:val="QRGText"/>
      </w:pPr>
      <w:r w:rsidRPr="0030718B">
        <w:t xml:space="preserve">For more information on how to search for a </w:t>
      </w:r>
      <w:r w:rsidR="00202DEA">
        <w:t>submission,</w:t>
      </w:r>
      <w:r w:rsidRPr="0030718B">
        <w:t xml:space="preserve"> see the </w:t>
      </w:r>
      <w:r w:rsidRPr="0030718B">
        <w:rPr>
          <w:i/>
        </w:rPr>
        <w:t>Get Started in the Health Data Portal</w:t>
      </w:r>
      <w:r w:rsidRPr="0030718B">
        <w:t xml:space="preserve"> QRG.</w:t>
      </w:r>
    </w:p>
    <w:p w14:paraId="4A41AEC9" w14:textId="06151F7F" w:rsidR="009164DF" w:rsidRPr="0030718B" w:rsidRDefault="007002BD" w:rsidP="009164DF">
      <w:pPr>
        <w:pStyle w:val="QRGNumbering1"/>
      </w:pPr>
      <w:r>
        <w:t xml:space="preserve">Select the </w:t>
      </w:r>
      <w:r w:rsidR="00E6723C">
        <w:t>HCP</w:t>
      </w:r>
      <w:r w:rsidR="00313217">
        <w:t xml:space="preserve"> </w:t>
      </w:r>
      <w:r w:rsidR="00202DEA">
        <w:t>submission</w:t>
      </w:r>
      <w:r w:rsidR="005B3B62">
        <w:t xml:space="preserve"> to be processed</w:t>
      </w:r>
      <w:r>
        <w:t>.</w:t>
      </w:r>
    </w:p>
    <w:p w14:paraId="54DB1EF9" w14:textId="77777777" w:rsidR="009164DF" w:rsidRPr="0030718B" w:rsidRDefault="009164DF" w:rsidP="009164DF">
      <w:pPr>
        <w:pStyle w:val="QRGText"/>
      </w:pPr>
      <w:r w:rsidRPr="0030718B">
        <w:t xml:space="preserve">The Data Asset Details screen will display. </w:t>
      </w:r>
    </w:p>
    <w:p w14:paraId="75401B02" w14:textId="308F2347" w:rsidR="000429A2" w:rsidRDefault="000429A2" w:rsidP="000429A2">
      <w:pPr>
        <w:pStyle w:val="QRGNumbering1"/>
      </w:pPr>
      <w:r>
        <w:t xml:space="preserve">Review the details of the </w:t>
      </w:r>
      <w:r w:rsidR="00202DEA">
        <w:t>submission</w:t>
      </w:r>
      <w:r>
        <w:t xml:space="preserve"> as </w:t>
      </w:r>
      <w:r w:rsidR="00D3243B">
        <w:t>needed</w:t>
      </w:r>
      <w:r>
        <w:t>.</w:t>
      </w:r>
    </w:p>
    <w:p w14:paraId="375912CA" w14:textId="743BE389" w:rsidR="000429A2" w:rsidRDefault="000429A2" w:rsidP="000429A2">
      <w:pPr>
        <w:pStyle w:val="QRGNumbering1"/>
      </w:pPr>
      <w:r>
        <w:t xml:space="preserve">To review the contents of the </w:t>
      </w:r>
      <w:r w:rsidR="00332C0C">
        <w:t>form</w:t>
      </w:r>
      <w:r>
        <w:t>, select</w:t>
      </w:r>
      <w:r w:rsidR="00332C0C">
        <w:t xml:space="preserve"> </w:t>
      </w:r>
      <w:r w:rsidR="00E6723C">
        <w:rPr>
          <w:noProof/>
        </w:rPr>
        <w:drawing>
          <wp:inline distT="0" distB="0" distL="0" distR="0" wp14:anchorId="3894F24F" wp14:editId="1A22C760">
            <wp:extent cx="712800" cy="180000"/>
            <wp:effectExtent l="19050" t="19050" r="11430" b="10795"/>
            <wp:docPr id="10" name="Picture 10" descr="the Open HCP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he Open HCP Form butt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32C0C">
        <w:t xml:space="preserve"> </w:t>
      </w:r>
      <w:r w:rsidR="006B6EBC">
        <w:t>at the top of the screen</w:t>
      </w:r>
      <w:r>
        <w:t xml:space="preserve">. </w:t>
      </w:r>
    </w:p>
    <w:p w14:paraId="6F329AFC" w14:textId="77993394" w:rsidR="000429A2" w:rsidRDefault="000429A2" w:rsidP="000429A2">
      <w:pPr>
        <w:pStyle w:val="QRGNumbering1"/>
      </w:pPr>
      <w:r>
        <w:t xml:space="preserve">Once finished, select </w:t>
      </w:r>
      <w:r w:rsidR="000B29D0">
        <w:rPr>
          <w:rStyle w:val="QRGNumbering2Char"/>
          <w:noProof/>
          <w:lang w:eastAsia="en-AU"/>
        </w:rPr>
        <w:drawing>
          <wp:inline distT="0" distB="0" distL="0" distR="0" wp14:anchorId="5DB4ACBA" wp14:editId="7753455E">
            <wp:extent cx="604800" cy="180000"/>
            <wp:effectExtent l="19050" t="19050" r="24130" b="10795"/>
            <wp:docPr id="4" name="Picture 4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F7BA2">
        <w:t xml:space="preserve"> </w:t>
      </w:r>
      <w:r w:rsidR="00482B73">
        <w:t xml:space="preserve">at the bottom of the </w:t>
      </w:r>
      <w:r w:rsidR="00E6723C">
        <w:t>HCP</w:t>
      </w:r>
      <w:r w:rsidR="00B0135B">
        <w:t xml:space="preserve"> </w:t>
      </w:r>
      <w:r w:rsidR="00482B73">
        <w:t xml:space="preserve">form </w:t>
      </w:r>
      <w:r w:rsidR="007F7BA2">
        <w:t xml:space="preserve">to exit the </w:t>
      </w:r>
      <w:r w:rsidR="000B29D0">
        <w:t>form</w:t>
      </w:r>
      <w:r w:rsidR="00975D05">
        <w:t xml:space="preserve"> and </w:t>
      </w:r>
      <w:r w:rsidR="000C6162">
        <w:t>return</w:t>
      </w:r>
      <w:r w:rsidR="00975D05">
        <w:t xml:space="preserve"> to the Data Asset Details screen</w:t>
      </w:r>
      <w:r>
        <w:t>.</w:t>
      </w:r>
    </w:p>
    <w:p w14:paraId="037099F4" w14:textId="4D1FCBF7" w:rsidR="009164DF" w:rsidRPr="0030718B" w:rsidRDefault="00E37B85" w:rsidP="004F1601">
      <w:pPr>
        <w:pStyle w:val="QRGNumbering1"/>
      </w:pPr>
      <w:r>
        <w:t xml:space="preserve">To action the </w:t>
      </w:r>
      <w:r w:rsidR="00202DEA">
        <w:t>submission</w:t>
      </w:r>
      <w:r>
        <w:t>, s</w:t>
      </w:r>
      <w:r w:rsidR="007F7BA2" w:rsidRPr="0030718B">
        <w:t>elect</w:t>
      </w:r>
      <w:r w:rsidR="00332C0C">
        <w:t xml:space="preserve"> either</w:t>
      </w:r>
      <w:r w:rsidR="007F7BA2" w:rsidRPr="0030718B">
        <w:t xml:space="preserve"> </w:t>
      </w:r>
      <w:r w:rsidR="002A3F77">
        <w:rPr>
          <w:noProof/>
          <w:lang w:eastAsia="en-AU"/>
        </w:rPr>
        <w:drawing>
          <wp:inline distT="0" distB="0" distL="0" distR="0" wp14:anchorId="50991345" wp14:editId="4F22C8AB">
            <wp:extent cx="216000" cy="216000"/>
            <wp:effectExtent l="0" t="0" r="0" b="0"/>
            <wp:docPr id="8" name="Picture 8" title="the Change Statu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BA2">
        <w:t xml:space="preserve"> </w:t>
      </w:r>
      <w:r w:rsidR="00332C0C">
        <w:t xml:space="preserve">or the workflow progress bar </w:t>
      </w:r>
      <w:r w:rsidR="007F7BA2">
        <w:t xml:space="preserve">at the top of the screen and, in the Change Data Asset Status dialog box, </w:t>
      </w:r>
      <w:r w:rsidR="00D9478E">
        <w:t xml:space="preserve">in </w:t>
      </w:r>
      <w:r w:rsidR="007F7BA2">
        <w:t xml:space="preserve">the </w:t>
      </w:r>
      <w:r w:rsidR="007F7BA2" w:rsidRPr="007F7BA2">
        <w:rPr>
          <w:b/>
        </w:rPr>
        <w:t>Action</w:t>
      </w:r>
      <w:r w:rsidR="007F7BA2">
        <w:t xml:space="preserve"> field, select </w:t>
      </w:r>
      <w:r w:rsidR="00A3311F">
        <w:rPr>
          <w:noProof/>
          <w:lang w:eastAsia="en-AU"/>
        </w:rPr>
        <w:drawing>
          <wp:inline distT="0" distB="0" distL="0" distR="0" wp14:anchorId="5C93E9B6" wp14:editId="3179C3E9">
            <wp:extent cx="169200" cy="126000"/>
            <wp:effectExtent l="19050" t="19050" r="21590" b="26670"/>
            <wp:docPr id="31" name="Picture 31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F7BA2">
        <w:t xml:space="preserve"> and select </w:t>
      </w:r>
      <w:r w:rsidR="004F1601" w:rsidRPr="007F7BA2">
        <w:rPr>
          <w:i/>
        </w:rPr>
        <w:t>Request Review</w:t>
      </w:r>
      <w:r w:rsidR="004F1601">
        <w:t xml:space="preserve"> </w:t>
      </w:r>
      <w:r w:rsidR="004F1601" w:rsidRPr="008D5D5F">
        <w:t>to</w:t>
      </w:r>
      <w:r w:rsidR="004F1601">
        <w:t xml:space="preserve"> </w:t>
      </w:r>
      <w:r w:rsidR="004F1601">
        <w:t xml:space="preserve">send the </w:t>
      </w:r>
      <w:r w:rsidR="00202DEA">
        <w:t>submission</w:t>
      </w:r>
      <w:r w:rsidR="004F1601">
        <w:t xml:space="preserve"> ba</w:t>
      </w:r>
      <w:r w:rsidR="00E64847">
        <w:t>c</w:t>
      </w:r>
      <w:r w:rsidR="004F1601">
        <w:t xml:space="preserve">k to the </w:t>
      </w:r>
      <w:r w:rsidR="00335E99">
        <w:t>h</w:t>
      </w:r>
      <w:r w:rsidR="004F1601">
        <w:t xml:space="preserve">ealth </w:t>
      </w:r>
      <w:r w:rsidR="00335E99">
        <w:t>s</w:t>
      </w:r>
      <w:r w:rsidR="004F1601">
        <w:t xml:space="preserve">ervice’s </w:t>
      </w:r>
      <w:r w:rsidR="004F1601" w:rsidRPr="007F7BA2">
        <w:rPr>
          <w:i/>
        </w:rPr>
        <w:t>Submission Reviewer</w:t>
      </w:r>
      <w:r w:rsidR="00520533">
        <w:t>,</w:t>
      </w:r>
      <w:r w:rsidR="004F1601">
        <w:t xml:space="preserve"> who will review the </w:t>
      </w:r>
      <w:r w:rsidR="00202DEA">
        <w:t>submission</w:t>
      </w:r>
      <w:r w:rsidR="004F1601">
        <w:t xml:space="preserve"> and move it to the next stage of the process. This action will pr</w:t>
      </w:r>
      <w:r w:rsidR="00332C0C"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275D7E7D" wp14:editId="709B8152">
                <wp:simplePos x="0" y="0"/>
                <wp:positionH relativeFrom="page">
                  <wp:posOffset>3122930</wp:posOffset>
                </wp:positionH>
                <wp:positionV relativeFrom="page">
                  <wp:posOffset>256540</wp:posOffset>
                </wp:positionV>
                <wp:extent cx="4290695" cy="784225"/>
                <wp:effectExtent l="0" t="0" r="0" b="0"/>
                <wp:wrapNone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784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A44EF" w14:textId="7E96B018" w:rsidR="00332C0C" w:rsidRPr="00566CBA" w:rsidRDefault="00332C0C" w:rsidP="00332C0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566CB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Interim Processing of </w:t>
                            </w:r>
                            <w:r w:rsidR="008E488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your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E49C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HCP</w:t>
                            </w:r>
                            <w:r w:rsidRPr="00566CB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Submission</w:t>
                            </w:r>
                          </w:p>
                          <w:p w14:paraId="054378F8" w14:textId="77777777" w:rsidR="00332C0C" w:rsidRDefault="00332C0C" w:rsidP="00332C0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D7E7D" id="Text Box 18" o:spid="_x0000_s1027" type="#_x0000_t202" alt="&quot;&quot;" style="position:absolute;left:0;text-align:left;margin-left:245.9pt;margin-top:20.2pt;width:337.85pt;height:61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" filled="f" stroked="f">
                <v:textbox>
                  <w:txbxContent>
                    <w:p w14:paraId="5D4A44EF" w14:textId="7E96B018" w:rsidR="00332C0C" w:rsidRPr="00566CBA" w:rsidRDefault="00332C0C" w:rsidP="00332C0C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566CB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Interim Processing of </w:t>
                      </w:r>
                      <w:r w:rsidR="008E4887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your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E49C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HCP</w:t>
                      </w:r>
                      <w:r w:rsidRPr="00566CB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Submission</w:t>
                      </w:r>
                    </w:p>
                    <w:p w14:paraId="054378F8" w14:textId="77777777" w:rsidR="00332C0C" w:rsidRDefault="00332C0C" w:rsidP="00332C0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F1601">
        <w:t xml:space="preserve">ogress the </w:t>
      </w:r>
      <w:r w:rsidR="00202DEA">
        <w:t>submission</w:t>
      </w:r>
      <w:r w:rsidR="004F1601">
        <w:t xml:space="preserve"> to the status of </w:t>
      </w:r>
      <w:r w:rsidR="004F1601" w:rsidRPr="007F7BA2">
        <w:rPr>
          <w:i/>
        </w:rPr>
        <w:t>Submission Ready for Final Review</w:t>
      </w:r>
      <w:r w:rsidR="009164DF" w:rsidRPr="009472E8">
        <w:t>.</w:t>
      </w:r>
    </w:p>
    <w:p w14:paraId="11CEE868" w14:textId="1F5FC423" w:rsidR="000429A2" w:rsidRPr="00A24606" w:rsidRDefault="000429A2" w:rsidP="000429A2">
      <w:pPr>
        <w:pStyle w:val="QRGNumbering1"/>
      </w:pPr>
      <w:r w:rsidRPr="00A24606">
        <w:t xml:space="preserve">In the </w:t>
      </w:r>
      <w:r w:rsidRPr="00A24606">
        <w:rPr>
          <w:b/>
        </w:rPr>
        <w:t>Comment</w:t>
      </w:r>
      <w:r w:rsidRPr="00A24606">
        <w:t xml:space="preserve"> field, enter </w:t>
      </w:r>
      <w:r>
        <w:t xml:space="preserve">any comments </w:t>
      </w:r>
      <w:r w:rsidR="00D3243B">
        <w:t>about</w:t>
      </w:r>
      <w:r>
        <w:t xml:space="preserve"> the action </w:t>
      </w:r>
      <w:r w:rsidR="00D43787">
        <w:t xml:space="preserve">being </w:t>
      </w:r>
      <w:r>
        <w:t xml:space="preserve">performed on the </w:t>
      </w:r>
      <w:r w:rsidR="00202DEA">
        <w:t>submission</w:t>
      </w:r>
      <w:r w:rsidRPr="00A24606">
        <w:t>.</w:t>
      </w:r>
    </w:p>
    <w:p w14:paraId="49B68B30" w14:textId="69C25F52" w:rsidR="009164DF" w:rsidRDefault="009164DF" w:rsidP="004F1601">
      <w:pPr>
        <w:pStyle w:val="QRGNumbering1"/>
      </w:pPr>
      <w:r>
        <w:t xml:space="preserve">To send the </w:t>
      </w:r>
      <w:r w:rsidR="00E6723C">
        <w:t>HCP</w:t>
      </w:r>
      <w:r w:rsidR="00B0135B">
        <w:t xml:space="preserve"> </w:t>
      </w:r>
      <w:r w:rsidR="00202DEA">
        <w:t>submission</w:t>
      </w:r>
      <w:r>
        <w:t xml:space="preserve"> on to</w:t>
      </w:r>
      <w:r w:rsidR="00C36B6A">
        <w:t xml:space="preserve"> the</w:t>
      </w:r>
      <w:r w:rsidR="00E7002A">
        <w:t xml:space="preserve"> </w:t>
      </w:r>
      <w:r w:rsidR="00335E99">
        <w:t>h</w:t>
      </w:r>
      <w:r w:rsidR="00E7002A">
        <w:t xml:space="preserve">ealth </w:t>
      </w:r>
      <w:r w:rsidR="00335E99">
        <w:t>s</w:t>
      </w:r>
      <w:r w:rsidR="00E7002A">
        <w:t>ervice</w:t>
      </w:r>
      <w:r w:rsidR="004F1601">
        <w:t>’s</w:t>
      </w:r>
      <w:r w:rsidR="00C36B6A">
        <w:t xml:space="preserve"> </w:t>
      </w:r>
      <w:r w:rsidR="00C36B6A" w:rsidRPr="004F1601">
        <w:rPr>
          <w:i/>
        </w:rPr>
        <w:t>Submission Reviewer</w:t>
      </w:r>
      <w:r w:rsidR="004F1601">
        <w:t xml:space="preserve">, </w:t>
      </w:r>
      <w:r w:rsidR="00C23ABE">
        <w:t>select</w:t>
      </w:r>
      <w:r w:rsidR="00E6723C">
        <w:t xml:space="preserve"> </w:t>
      </w:r>
      <w:r w:rsidR="002C36E7">
        <w:rPr>
          <w:noProof/>
          <w:lang w:eastAsia="en-AU"/>
        </w:rPr>
        <w:drawing>
          <wp:inline distT="0" distB="0" distL="0" distR="0" wp14:anchorId="1330198D" wp14:editId="3750E68D">
            <wp:extent cx="921600" cy="180000"/>
            <wp:effectExtent l="19050" t="19050" r="12065" b="10795"/>
            <wp:docPr id="952" name="Picture 952" title="the Request Revie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14:paraId="7B068D1F" w14:textId="16AD3E82" w:rsidR="001116CB" w:rsidRDefault="00BF676C" w:rsidP="001116CB">
      <w:pPr>
        <w:pStyle w:val="QRGHeading"/>
      </w:pPr>
      <w:r>
        <w:t xml:space="preserve">Conduct a Final Review of the </w:t>
      </w:r>
      <w:r w:rsidR="00202DEA">
        <w:t xml:space="preserve">Submission </w:t>
      </w:r>
      <w:r w:rsidR="00221AE9">
        <w:t>(Health Service)</w:t>
      </w:r>
    </w:p>
    <w:p w14:paraId="4560D28D" w14:textId="227AD2FD" w:rsidR="00A7750E" w:rsidRPr="00A7750E" w:rsidRDefault="00BF676C" w:rsidP="00A7750E">
      <w:pPr>
        <w:pStyle w:val="QRGText"/>
      </w:pPr>
      <w:r>
        <w:t xml:space="preserve">To </w:t>
      </w:r>
      <w:r w:rsidR="00194153">
        <w:t xml:space="preserve">conduct a final review of </w:t>
      </w:r>
      <w:r w:rsidR="008E4887">
        <w:t>your</w:t>
      </w:r>
      <w:r w:rsidR="00194153">
        <w:t xml:space="preserve"> </w:t>
      </w:r>
      <w:r w:rsidR="00E6723C">
        <w:t>HCP</w:t>
      </w:r>
      <w:r w:rsidR="00B0135B">
        <w:t xml:space="preserve"> </w:t>
      </w:r>
      <w:r w:rsidR="00202DEA">
        <w:t>submission</w:t>
      </w:r>
      <w:r w:rsidR="00B53ECC">
        <w:t xml:space="preserve"> in the Data Portal</w:t>
      </w:r>
      <w:r w:rsidR="00A7750E" w:rsidRPr="00A7750E">
        <w:t>:</w:t>
      </w:r>
      <w:r w:rsidR="00D43787" w:rsidRPr="00D43787">
        <w:rPr>
          <w:rFonts w:ascii="Times New Roman" w:hAnsi="Times New Roman"/>
          <w:noProof/>
          <w:lang w:eastAsia="en-AU"/>
        </w:rPr>
        <w:t xml:space="preserve"> </w:t>
      </w:r>
    </w:p>
    <w:p w14:paraId="2E7A4177" w14:textId="071D4FC5" w:rsidR="000618F5" w:rsidRDefault="000618F5" w:rsidP="00152BC4">
      <w:pPr>
        <w:pStyle w:val="QRGNumbering1"/>
        <w:numPr>
          <w:ilvl w:val="0"/>
          <w:numId w:val="11"/>
        </w:numPr>
      </w:pPr>
      <w:r>
        <w:t xml:space="preserve">Ensure the Date Portal </w:t>
      </w:r>
      <w:r w:rsidR="00970300">
        <w:t>h</w:t>
      </w:r>
      <w:r>
        <w:t xml:space="preserve">ome screen is </w:t>
      </w:r>
      <w:r w:rsidR="00284801">
        <w:t>displayed,</w:t>
      </w:r>
      <w:r w:rsidR="00A3311F">
        <w:t xml:space="preserve"> and the </w:t>
      </w:r>
      <w:r w:rsidR="00A3311F" w:rsidRPr="008E4887">
        <w:rPr>
          <w:iCs/>
        </w:rPr>
        <w:t>Reporting</w:t>
      </w:r>
      <w:r w:rsidR="00A3311F" w:rsidRPr="00284801">
        <w:rPr>
          <w:b/>
          <w:bCs/>
          <w:iCs/>
        </w:rPr>
        <w:t xml:space="preserve"> </w:t>
      </w:r>
      <w:r w:rsidR="00A3311F" w:rsidRPr="008E4887">
        <w:rPr>
          <w:iCs/>
        </w:rPr>
        <w:t>Dashboard</w:t>
      </w:r>
      <w:r w:rsidR="00A3311F">
        <w:t xml:space="preserve"> is open</w:t>
      </w:r>
      <w:r>
        <w:t>.</w:t>
      </w:r>
    </w:p>
    <w:p w14:paraId="232E4EB2" w14:textId="19AC6947" w:rsidR="00975D05" w:rsidRPr="0030718B" w:rsidRDefault="00975D05" w:rsidP="00975D05">
      <w:pPr>
        <w:pStyle w:val="QRGText"/>
      </w:pPr>
      <w:r>
        <w:rPr>
          <w:noProof/>
          <w:lang w:eastAsia="en-AU"/>
        </w:rPr>
        <w:drawing>
          <wp:inline distT="0" distB="0" distL="0" distR="0" wp14:anchorId="35A98F22" wp14:editId="44E4D202">
            <wp:extent cx="252000" cy="252000"/>
            <wp:effectExtent l="0" t="0" r="0" b="0"/>
            <wp:docPr id="483" name="Picture 483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E4887">
        <w:t>Your HCP</w:t>
      </w:r>
      <w:r>
        <w:t xml:space="preserve"> </w:t>
      </w:r>
      <w:r w:rsidR="00202DEA">
        <w:t>submission</w:t>
      </w:r>
      <w:r>
        <w:t xml:space="preserve"> will have the status of </w:t>
      </w:r>
      <w:r w:rsidRPr="00975D05">
        <w:rPr>
          <w:i/>
        </w:rPr>
        <w:t>Submission Ready for Final Review</w:t>
      </w:r>
      <w:r>
        <w:t>.</w:t>
      </w:r>
    </w:p>
    <w:p w14:paraId="428DBBAF" w14:textId="064F89D6" w:rsidR="00CA498A" w:rsidRDefault="00CA498A" w:rsidP="00152BC4">
      <w:pPr>
        <w:pStyle w:val="QRGNumbering1"/>
      </w:pPr>
      <w:r>
        <w:t xml:space="preserve">To open the Data Asset Details screen for the </w:t>
      </w:r>
      <w:r w:rsidR="00202DEA">
        <w:t>submission</w:t>
      </w:r>
      <w:r w:rsidR="008E4887">
        <w:t>,</w:t>
      </w:r>
      <w:r>
        <w:t xml:space="preserve"> hover your mouse pointer to the right of the</w:t>
      </w:r>
      <w:r w:rsidR="00202DEA">
        <w:t xml:space="preserve"> HCP</w:t>
      </w:r>
      <w:r>
        <w:t xml:space="preserve"> </w:t>
      </w:r>
      <w:r w:rsidR="00202DEA" w:rsidRPr="00202DEA">
        <w:t>reporting round</w:t>
      </w:r>
      <w:r>
        <w:t xml:space="preserve"> text in the </w:t>
      </w:r>
      <w:r w:rsidRPr="008E4887">
        <w:rPr>
          <w:bCs/>
        </w:rPr>
        <w:t>Reporting Dashboard,</w:t>
      </w:r>
      <w:r>
        <w:t xml:space="preserve"> select </w:t>
      </w:r>
      <w:r>
        <w:rPr>
          <w:noProof/>
          <w:lang w:eastAsia="en-AU"/>
        </w:rPr>
        <w:drawing>
          <wp:inline distT="0" distB="0" distL="0" distR="0" wp14:anchorId="19597B95" wp14:editId="04791587">
            <wp:extent cx="216000" cy="216000"/>
            <wp:effectExtent l="0" t="0" r="0" b="0"/>
            <wp:docPr id="1" name="Picture 1" title="Nore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then select </w:t>
      </w:r>
      <w:r w:rsidRPr="00CA498A">
        <w:rPr>
          <w:b/>
        </w:rPr>
        <w:t>Open Data Asset</w:t>
      </w:r>
      <w:r w:rsidRPr="0030718B">
        <w:t>.</w:t>
      </w:r>
    </w:p>
    <w:p w14:paraId="52660B2E" w14:textId="69D5A804" w:rsidR="00CA498A" w:rsidRDefault="00CA498A" w:rsidP="00CA498A">
      <w:pPr>
        <w:pStyle w:val="QRGNumbering1"/>
      </w:pPr>
      <w:r>
        <w:t xml:space="preserve">Review the details of </w:t>
      </w:r>
      <w:r w:rsidR="008E4887">
        <w:t>your</w:t>
      </w:r>
      <w:r>
        <w:t xml:space="preserve"> </w:t>
      </w:r>
      <w:r w:rsidR="00202DEA">
        <w:t>submission</w:t>
      </w:r>
      <w:r>
        <w:t xml:space="preserve"> as </w:t>
      </w:r>
      <w:r w:rsidR="00D3243B">
        <w:t>needed</w:t>
      </w:r>
      <w:r>
        <w:t>.</w:t>
      </w:r>
    </w:p>
    <w:p w14:paraId="2FC7BF0D" w14:textId="63BB4F4D" w:rsidR="00CA498A" w:rsidRDefault="00CA498A" w:rsidP="00CA498A">
      <w:pPr>
        <w:pStyle w:val="QRGNumbering1"/>
      </w:pPr>
      <w:r>
        <w:t xml:space="preserve">To review the contents of </w:t>
      </w:r>
      <w:r w:rsidR="008E4887">
        <w:t>your HCP</w:t>
      </w:r>
      <w:r>
        <w:t xml:space="preserve"> form, select </w:t>
      </w:r>
      <w:r w:rsidR="00E6723C">
        <w:rPr>
          <w:noProof/>
        </w:rPr>
        <w:drawing>
          <wp:inline distT="0" distB="0" distL="0" distR="0" wp14:anchorId="703D56FF" wp14:editId="7C3F7463">
            <wp:extent cx="856800" cy="216000"/>
            <wp:effectExtent l="19050" t="19050" r="19685" b="12700"/>
            <wp:docPr id="14" name="Picture 14" descr="the Open HCP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he Open HCP Form butt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21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1CF9194F" w14:textId="1A99EF93" w:rsidR="00CA498A" w:rsidRDefault="00CA498A" w:rsidP="00CA498A">
      <w:pPr>
        <w:pStyle w:val="QRGNumbering1"/>
      </w:pPr>
      <w:r>
        <w:t xml:space="preserve">Once finished, select </w:t>
      </w:r>
      <w:r>
        <w:rPr>
          <w:rStyle w:val="QRGNumbering2Char"/>
          <w:noProof/>
          <w:lang w:eastAsia="en-AU"/>
        </w:rPr>
        <w:drawing>
          <wp:inline distT="0" distB="0" distL="0" distR="0" wp14:anchorId="05442D1D" wp14:editId="23837400">
            <wp:extent cx="604800" cy="180000"/>
            <wp:effectExtent l="19050" t="19050" r="24130" b="10795"/>
            <wp:docPr id="11" name="Picture 11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at the bottom of </w:t>
      </w:r>
      <w:r w:rsidR="008E4887">
        <w:t>your</w:t>
      </w:r>
      <w:r>
        <w:t xml:space="preserve"> </w:t>
      </w:r>
      <w:r w:rsidR="00E6723C">
        <w:t>HCP</w:t>
      </w:r>
      <w:r w:rsidR="00D21AB2">
        <w:t xml:space="preserve"> </w:t>
      </w:r>
      <w:r>
        <w:t xml:space="preserve">form to exit the form and return to the Data Portal </w:t>
      </w:r>
      <w:r w:rsidR="00970300">
        <w:t>h</w:t>
      </w:r>
      <w:r>
        <w:t>ome screen.</w:t>
      </w:r>
    </w:p>
    <w:p w14:paraId="1B4CBF66" w14:textId="15BBF024" w:rsidR="00CA498A" w:rsidRDefault="00CA498A" w:rsidP="00CA498A">
      <w:pPr>
        <w:pStyle w:val="QRGNumbering1"/>
      </w:pPr>
      <w:r>
        <w:t xml:space="preserve">To action </w:t>
      </w:r>
      <w:r w:rsidR="008E4887">
        <w:t>your HCP</w:t>
      </w:r>
      <w:r>
        <w:t xml:space="preserve"> </w:t>
      </w:r>
      <w:r w:rsidR="00202DEA">
        <w:t>submission</w:t>
      </w:r>
      <w:r>
        <w:t xml:space="preserve"> from the </w:t>
      </w:r>
      <w:r w:rsidRPr="008E4887">
        <w:rPr>
          <w:bCs/>
        </w:rPr>
        <w:t>Reporting Dashboard,</w:t>
      </w:r>
      <w:r>
        <w:t xml:space="preserve"> s</w:t>
      </w:r>
      <w:r w:rsidRPr="0030718B">
        <w:t>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0505DBE7" wp14:editId="4CD1CD5D">
            <wp:extent cx="2371725" cy="171450"/>
            <wp:effectExtent l="0" t="0" r="9525" b="0"/>
            <wp:docPr id="482" name="Picture 482" title="the Submission Ready for Final Review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and, in the Change Data Asset Status dialog box, in the </w:t>
      </w:r>
      <w:r w:rsidRPr="00CA498A">
        <w:rPr>
          <w:b/>
        </w:rPr>
        <w:t>Action</w:t>
      </w:r>
      <w:r>
        <w:t xml:space="preserve"> field, select </w:t>
      </w:r>
      <w:r>
        <w:rPr>
          <w:noProof/>
          <w:lang w:eastAsia="en-AU"/>
        </w:rPr>
        <w:drawing>
          <wp:inline distT="0" distB="0" distL="0" distR="0" wp14:anchorId="27C03537" wp14:editId="13C63CF3">
            <wp:extent cx="169200" cy="126000"/>
            <wp:effectExtent l="19050" t="19050" r="21590" b="26670"/>
            <wp:docPr id="480" name="Picture 480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and </w:t>
      </w:r>
      <w:r w:rsidRPr="00A7750E">
        <w:t xml:space="preserve">select </w:t>
      </w:r>
      <w:r w:rsidRPr="00CA498A">
        <w:rPr>
          <w:i/>
        </w:rPr>
        <w:t>Request Approval</w:t>
      </w:r>
      <w:r w:rsidRPr="00194153">
        <w:t>.</w:t>
      </w:r>
      <w:r>
        <w:t xml:space="preserve"> </w:t>
      </w:r>
    </w:p>
    <w:p w14:paraId="6A575B68" w14:textId="7B6B20A4" w:rsidR="00152BC4" w:rsidRPr="00152BC4" w:rsidRDefault="00152BC4" w:rsidP="00152BC4">
      <w:pPr>
        <w:pStyle w:val="QRGText"/>
      </w:pPr>
      <w:r>
        <w:rPr>
          <w:noProof/>
          <w:lang w:eastAsia="en-AU"/>
        </w:rPr>
        <w:drawing>
          <wp:inline distT="0" distB="0" distL="0" distR="0" wp14:anchorId="371CF212" wp14:editId="6C7F746D">
            <wp:extent cx="252000" cy="252000"/>
            <wp:effectExtent l="0" t="0" r="0" b="0"/>
            <wp:docPr id="12" name="Picture 12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changes need to be made to any of the data in </w:t>
      </w:r>
      <w:r w:rsidR="008E4887">
        <w:t>YOUR</w:t>
      </w:r>
      <w:r>
        <w:t xml:space="preserve"> </w:t>
      </w:r>
      <w:r w:rsidR="00202DEA">
        <w:t>submission</w:t>
      </w:r>
      <w:r>
        <w:t xml:space="preserve">, select </w:t>
      </w:r>
      <w:r w:rsidRPr="00152BC4">
        <w:rPr>
          <w:i/>
        </w:rPr>
        <w:t>Revision Required</w:t>
      </w:r>
      <w:r>
        <w:rPr>
          <w:i/>
        </w:rPr>
        <w:t xml:space="preserve"> </w:t>
      </w:r>
      <w:r>
        <w:t xml:space="preserve">to send the </w:t>
      </w:r>
      <w:r w:rsidR="008E4887">
        <w:t>submission</w:t>
      </w:r>
      <w:r>
        <w:t xml:space="preserve"> back to the </w:t>
      </w:r>
      <w:r w:rsidRPr="00152BC4">
        <w:rPr>
          <w:i/>
        </w:rPr>
        <w:t xml:space="preserve">Submission Uploader </w:t>
      </w:r>
      <w:r>
        <w:t>for amendment.</w:t>
      </w:r>
    </w:p>
    <w:p w14:paraId="345A9D31" w14:textId="5C017063" w:rsidR="00CA498A" w:rsidRDefault="00CA498A" w:rsidP="00CA498A">
      <w:pPr>
        <w:pStyle w:val="QRGNumbering1"/>
      </w:pPr>
      <w:r>
        <w:lastRenderedPageBreak/>
        <w:t xml:space="preserve">To send </w:t>
      </w:r>
      <w:r w:rsidR="008E4887">
        <w:t>your</w:t>
      </w:r>
      <w:r>
        <w:t xml:space="preserve"> </w:t>
      </w:r>
      <w:r w:rsidR="00202DEA">
        <w:t>submission</w:t>
      </w:r>
      <w:r>
        <w:t xml:space="preserve"> on to the CEO or their representative for approval, select</w:t>
      </w:r>
      <w:r>
        <w:rPr>
          <w:noProof/>
          <w:lang w:eastAsia="en-AU"/>
        </w:rPr>
        <w:drawing>
          <wp:inline distT="0" distB="0" distL="0" distR="0" wp14:anchorId="70A27C45" wp14:editId="24865AE1">
            <wp:extent cx="950400" cy="180000"/>
            <wp:effectExtent l="19050" t="19050" r="21590" b="10795"/>
            <wp:docPr id="7" name="Picture 7" title="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7750E">
        <w:t>.</w:t>
      </w:r>
    </w:p>
    <w:p w14:paraId="134D36AC" w14:textId="6000A7D1" w:rsidR="00334191" w:rsidRDefault="008E4887" w:rsidP="00084FF2">
      <w:pPr>
        <w:pStyle w:val="QRGText"/>
      </w:pPr>
      <w:r>
        <w:t>Your</w:t>
      </w:r>
      <w:r w:rsidR="005B3B62">
        <w:t xml:space="preserve"> </w:t>
      </w:r>
      <w:r>
        <w:t>HCP</w:t>
      </w:r>
      <w:r w:rsidR="00D21AB2">
        <w:t xml:space="preserve"> </w:t>
      </w:r>
      <w:r w:rsidR="00202DEA">
        <w:t>submission</w:t>
      </w:r>
      <w:r w:rsidR="00084FF2">
        <w:t xml:space="preserve"> has </w:t>
      </w:r>
      <w:r w:rsidR="00D43787">
        <w:t xml:space="preserve">now </w:t>
      </w:r>
      <w:r w:rsidR="00084FF2">
        <w:t xml:space="preserve">been sent to </w:t>
      </w:r>
      <w:r>
        <w:t>your</w:t>
      </w:r>
      <w:r w:rsidR="00084FF2">
        <w:t xml:space="preserve"> </w:t>
      </w:r>
      <w:r w:rsidR="00194153" w:rsidRPr="00194153">
        <w:t>CEO or their representative</w:t>
      </w:r>
      <w:r w:rsidR="00CB06D9" w:rsidRPr="00194153">
        <w:t xml:space="preserve"> </w:t>
      </w:r>
      <w:r w:rsidR="00084FF2">
        <w:t>for final approval.</w:t>
      </w:r>
    </w:p>
    <w:p w14:paraId="14371E1B" w14:textId="6425441D" w:rsidR="00C816D6" w:rsidRPr="00084FF2" w:rsidRDefault="00CF7D5C" w:rsidP="00E63311">
      <w:pPr>
        <w:pStyle w:val="QRGHeading"/>
      </w:pPr>
      <w:r>
        <w:t xml:space="preserve">Approve </w:t>
      </w:r>
      <w:r w:rsidR="008E4887">
        <w:t>the</w:t>
      </w:r>
      <w:r>
        <w:t xml:space="preserve"> </w:t>
      </w:r>
      <w:r w:rsidR="008E4887">
        <w:t xml:space="preserve">HCP </w:t>
      </w:r>
      <w:r>
        <w:t>Submission</w:t>
      </w:r>
      <w:r w:rsidR="00CA498A">
        <w:rPr>
          <w:rFonts w:ascii="Times New Roman" w:hAnsi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51592E4C" wp14:editId="33231848">
                <wp:simplePos x="0" y="0"/>
                <wp:positionH relativeFrom="column">
                  <wp:posOffset>2936875</wp:posOffset>
                </wp:positionH>
                <wp:positionV relativeFrom="page">
                  <wp:posOffset>266065</wp:posOffset>
                </wp:positionV>
                <wp:extent cx="4147185" cy="784225"/>
                <wp:effectExtent l="0" t="0" r="0" b="0"/>
                <wp:wrapNone/>
                <wp:docPr id="20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784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10A45" w14:textId="4CC315AC" w:rsidR="00CA498A" w:rsidRPr="00566CBA" w:rsidRDefault="00CA498A" w:rsidP="00CA498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566CB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Interim Processing of 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E49C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HCP</w:t>
                            </w:r>
                            <w:r w:rsidRPr="00566CBA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Submission</w:t>
                            </w:r>
                          </w:p>
                          <w:p w14:paraId="54A3D886" w14:textId="77777777" w:rsidR="00CA498A" w:rsidRDefault="00CA498A" w:rsidP="00CA498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92E4C" id="Text Box 20" o:spid="_x0000_s1028" type="#_x0000_t202" alt="&quot;&quot;" style="position:absolute;margin-left:231.25pt;margin-top:20.95pt;width:326.55pt;height:6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" filled="f" stroked="f">
                <v:textbox>
                  <w:txbxContent>
                    <w:p w14:paraId="5D710A45" w14:textId="4CC315AC" w:rsidR="00CA498A" w:rsidRPr="00566CBA" w:rsidRDefault="00CA498A" w:rsidP="00CA498A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566CB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Interim Processing of a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E49CC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HCP</w:t>
                      </w:r>
                      <w:r w:rsidRPr="00566CBA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Submission</w:t>
                      </w:r>
                    </w:p>
                    <w:p w14:paraId="54A3D886" w14:textId="77777777" w:rsidR="00CA498A" w:rsidRDefault="00CA498A" w:rsidP="00CA498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A498A">
        <w:t xml:space="preserve"> </w:t>
      </w:r>
      <w:r w:rsidR="00221AE9">
        <w:t>(Health Service)</w:t>
      </w:r>
    </w:p>
    <w:p w14:paraId="218ABF70" w14:textId="3233CAC5" w:rsidR="002F6D47" w:rsidRPr="00A7750E" w:rsidRDefault="00327F50" w:rsidP="002F6D47">
      <w:pPr>
        <w:pStyle w:val="QRGText"/>
      </w:pPr>
      <w:r>
        <w:t xml:space="preserve">To approve </w:t>
      </w:r>
      <w:r w:rsidR="008E4887">
        <w:t>your</w:t>
      </w:r>
      <w:r>
        <w:t xml:space="preserve"> </w:t>
      </w:r>
      <w:r w:rsidR="002B5F0F">
        <w:t>HCP</w:t>
      </w:r>
      <w:r w:rsidR="00D21AB2">
        <w:t xml:space="preserve"> </w:t>
      </w:r>
      <w:r w:rsidR="00202DEA">
        <w:t xml:space="preserve">submission </w:t>
      </w:r>
      <w:r>
        <w:t>that has been through interim processing</w:t>
      </w:r>
      <w:r w:rsidR="00B53ECC">
        <w:t xml:space="preserve"> in the Data Portal</w:t>
      </w:r>
      <w:r w:rsidR="002F6D47" w:rsidRPr="00A7750E">
        <w:t>:</w:t>
      </w:r>
    </w:p>
    <w:p w14:paraId="62DEE60E" w14:textId="6EE1E137" w:rsidR="000618F5" w:rsidRDefault="000618F5" w:rsidP="00CA498A">
      <w:pPr>
        <w:pStyle w:val="QRGNumbering1"/>
        <w:numPr>
          <w:ilvl w:val="0"/>
          <w:numId w:val="7"/>
        </w:numPr>
      </w:pPr>
      <w:r>
        <w:t xml:space="preserve">Ensure the Date Portal </w:t>
      </w:r>
      <w:r w:rsidR="00970300">
        <w:t>h</w:t>
      </w:r>
      <w:r>
        <w:t>ome screen is displayed.</w:t>
      </w:r>
    </w:p>
    <w:p w14:paraId="1C2C9409" w14:textId="3D02B2E4" w:rsidR="00975D05" w:rsidRPr="0030718B" w:rsidRDefault="00975D05" w:rsidP="00975D05">
      <w:pPr>
        <w:pStyle w:val="QRGText"/>
      </w:pPr>
      <w:r>
        <w:rPr>
          <w:noProof/>
          <w:lang w:eastAsia="en-AU"/>
        </w:rPr>
        <w:drawing>
          <wp:inline distT="0" distB="0" distL="0" distR="0" wp14:anchorId="151D6722" wp14:editId="240A33E8">
            <wp:extent cx="252000" cy="252000"/>
            <wp:effectExtent l="0" t="0" r="0" b="0"/>
            <wp:docPr id="488" name="Picture 48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The </w:t>
      </w:r>
      <w:r w:rsidR="00202DEA">
        <w:t>submission</w:t>
      </w:r>
      <w:r>
        <w:t xml:space="preserve"> will have the status of </w:t>
      </w:r>
      <w:r w:rsidRPr="00975D05">
        <w:rPr>
          <w:i/>
        </w:rPr>
        <w:t xml:space="preserve">Submission Ready for Final </w:t>
      </w:r>
      <w:r>
        <w:rPr>
          <w:i/>
        </w:rPr>
        <w:t>Approval</w:t>
      </w:r>
      <w:r>
        <w:t>.</w:t>
      </w:r>
    </w:p>
    <w:p w14:paraId="7537D4CA" w14:textId="6EB2FE99" w:rsidR="00975D05" w:rsidRDefault="00975D05" w:rsidP="00975D05">
      <w:pPr>
        <w:pStyle w:val="QRGNumbering1"/>
      </w:pPr>
      <w:r>
        <w:t xml:space="preserve">To open the Data Asset Details screen for </w:t>
      </w:r>
      <w:r w:rsidR="008E4887">
        <w:t>your submission</w:t>
      </w:r>
      <w:r>
        <w:t>, hover your mouse pointer to the right of the</w:t>
      </w:r>
      <w:r w:rsidR="008E4887">
        <w:t xml:space="preserve"> HCP</w:t>
      </w:r>
      <w:r>
        <w:t xml:space="preserve"> </w:t>
      </w:r>
      <w:r w:rsidRPr="008E4887">
        <w:t>Reporting</w:t>
      </w:r>
      <w:r w:rsidRPr="00D21AB2">
        <w:rPr>
          <w:i/>
          <w:iCs/>
        </w:rPr>
        <w:t xml:space="preserve"> </w:t>
      </w:r>
      <w:r w:rsidR="00D21AB2" w:rsidRPr="008E4887">
        <w:t>Round</w:t>
      </w:r>
      <w:r>
        <w:t xml:space="preserve"> text in the </w:t>
      </w:r>
      <w:r w:rsidRPr="008E4887">
        <w:rPr>
          <w:bCs/>
        </w:rPr>
        <w:t>Reporting</w:t>
      </w:r>
      <w:r w:rsidRPr="00975D05">
        <w:rPr>
          <w:b/>
        </w:rPr>
        <w:t xml:space="preserve"> </w:t>
      </w:r>
      <w:r w:rsidRPr="008E4887">
        <w:rPr>
          <w:bCs/>
        </w:rPr>
        <w:t>Dashboard</w:t>
      </w:r>
      <w:r>
        <w:t xml:space="preserve">, select </w:t>
      </w:r>
      <w:r>
        <w:rPr>
          <w:noProof/>
          <w:lang w:eastAsia="en-AU"/>
        </w:rPr>
        <w:drawing>
          <wp:inline distT="0" distB="0" distL="0" distR="0" wp14:anchorId="367619BB" wp14:editId="343B8182">
            <wp:extent cx="216000" cy="216000"/>
            <wp:effectExtent l="0" t="0" r="0" b="0"/>
            <wp:docPr id="489" name="Picture 489" title="Nore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 then select </w:t>
      </w:r>
      <w:r w:rsidRPr="00975D05">
        <w:rPr>
          <w:b/>
        </w:rPr>
        <w:t>Open Data Asset</w:t>
      </w:r>
      <w:r w:rsidRPr="0030718B">
        <w:t>.</w:t>
      </w:r>
    </w:p>
    <w:p w14:paraId="79EB3A12" w14:textId="3C1222B6" w:rsidR="00D43787" w:rsidRDefault="00D43787" w:rsidP="00D43787">
      <w:pPr>
        <w:pStyle w:val="QRGNumbering1"/>
      </w:pPr>
      <w:r>
        <w:t xml:space="preserve">Review the details of </w:t>
      </w:r>
      <w:r w:rsidR="008E4887">
        <w:t>your</w:t>
      </w:r>
      <w:r>
        <w:t xml:space="preserve"> </w:t>
      </w:r>
      <w:r w:rsidR="008E4887">
        <w:t xml:space="preserve">hcp </w:t>
      </w:r>
      <w:r w:rsidR="00202DEA">
        <w:t>submission</w:t>
      </w:r>
      <w:r>
        <w:t xml:space="preserve"> as </w:t>
      </w:r>
      <w:r w:rsidR="00D3243B">
        <w:t>needed</w:t>
      </w:r>
      <w:r>
        <w:t>.</w:t>
      </w:r>
    </w:p>
    <w:p w14:paraId="501FCBEF" w14:textId="71F1BD49" w:rsidR="00D43787" w:rsidRDefault="00D43787" w:rsidP="00D43787">
      <w:pPr>
        <w:pStyle w:val="QRGNumbering1"/>
      </w:pPr>
      <w:r>
        <w:t xml:space="preserve">To review the contents of </w:t>
      </w:r>
      <w:r w:rsidR="008E4887">
        <w:t>your HCP</w:t>
      </w:r>
      <w:r>
        <w:t xml:space="preserve"> </w:t>
      </w:r>
      <w:r w:rsidR="00332C0C">
        <w:t>form</w:t>
      </w:r>
      <w:r>
        <w:t>, select</w:t>
      </w:r>
      <w:r w:rsidR="002B5F0F">
        <w:t xml:space="preserve"> </w:t>
      </w:r>
      <w:r w:rsidR="002B5F0F">
        <w:rPr>
          <w:noProof/>
        </w:rPr>
        <w:drawing>
          <wp:inline distT="0" distB="0" distL="0" distR="0" wp14:anchorId="71473678" wp14:editId="54017AED">
            <wp:extent cx="856800" cy="216000"/>
            <wp:effectExtent l="19050" t="19050" r="19685" b="12700"/>
            <wp:docPr id="15" name="Picture 15" descr="the Open HCP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he Open HCP Form butt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21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32C0C">
        <w:t>.</w:t>
      </w:r>
    </w:p>
    <w:p w14:paraId="6EDF725A" w14:textId="269D8A3F" w:rsidR="00D43787" w:rsidRDefault="00D43787" w:rsidP="00D43787">
      <w:pPr>
        <w:pStyle w:val="QRGNumbering1"/>
      </w:pPr>
      <w:r>
        <w:t xml:space="preserve">Once finished, select </w:t>
      </w:r>
      <w:r w:rsidR="000B29D0">
        <w:rPr>
          <w:rStyle w:val="QRGNumbering2Char"/>
          <w:noProof/>
          <w:lang w:eastAsia="en-AU"/>
        </w:rPr>
        <w:drawing>
          <wp:inline distT="0" distB="0" distL="0" distR="0" wp14:anchorId="679B10FF" wp14:editId="42E7F502">
            <wp:extent cx="604800" cy="180000"/>
            <wp:effectExtent l="19050" t="19050" r="24130" b="10795"/>
            <wp:docPr id="26" name="Picture 2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37B85">
        <w:t xml:space="preserve"> </w:t>
      </w:r>
      <w:r w:rsidR="00482B73">
        <w:t xml:space="preserve">at the bottom of the </w:t>
      </w:r>
      <w:r w:rsidR="002B5F0F">
        <w:t>HCP</w:t>
      </w:r>
      <w:r w:rsidR="005440D1">
        <w:t xml:space="preserve"> </w:t>
      </w:r>
      <w:r w:rsidR="00482B73">
        <w:t xml:space="preserve">form </w:t>
      </w:r>
      <w:r w:rsidR="00E37B85">
        <w:t xml:space="preserve">to exit the </w:t>
      </w:r>
      <w:r w:rsidR="000B29D0">
        <w:t>form</w:t>
      </w:r>
      <w:r w:rsidR="00290C1D">
        <w:t xml:space="preserve"> and </w:t>
      </w:r>
      <w:r w:rsidR="000C6162">
        <w:t xml:space="preserve">return </w:t>
      </w:r>
      <w:r w:rsidR="00290C1D">
        <w:t xml:space="preserve">to the Data </w:t>
      </w:r>
      <w:r w:rsidR="00632F19">
        <w:t xml:space="preserve">Portal </w:t>
      </w:r>
      <w:r w:rsidR="00970300">
        <w:t>h</w:t>
      </w:r>
      <w:r w:rsidR="00632F19">
        <w:t>ome screen</w:t>
      </w:r>
      <w:r>
        <w:t>.</w:t>
      </w:r>
    </w:p>
    <w:p w14:paraId="0D32E16E" w14:textId="543AD53B" w:rsidR="002F6D47" w:rsidRDefault="00632F19" w:rsidP="002F6D47">
      <w:pPr>
        <w:pStyle w:val="QRGNumbering1"/>
      </w:pPr>
      <w:r>
        <w:t xml:space="preserve">To action the </w:t>
      </w:r>
      <w:r w:rsidR="00202DEA">
        <w:t>submission</w:t>
      </w:r>
      <w:r>
        <w:t xml:space="preserve"> from the </w:t>
      </w:r>
      <w:r w:rsidRPr="00CA498A">
        <w:rPr>
          <w:b/>
        </w:rPr>
        <w:t>Reporting Dashboard</w:t>
      </w:r>
      <w:r>
        <w:t>, s</w:t>
      </w:r>
      <w:r w:rsidRPr="0030718B">
        <w:t>elect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57AF168E" wp14:editId="730134B4">
            <wp:extent cx="2495550" cy="171450"/>
            <wp:effectExtent l="0" t="0" r="0" b="0"/>
            <wp:docPr id="490" name="Picture 490" title="the Submission Ready for Final Approva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and</w:t>
      </w:r>
      <w:r w:rsidR="00E37B85">
        <w:t xml:space="preserve">, in the Change Data Asset Status dialog box, </w:t>
      </w:r>
      <w:r w:rsidR="005026F7">
        <w:t xml:space="preserve">in </w:t>
      </w:r>
      <w:r w:rsidR="00E37B85">
        <w:t xml:space="preserve">the </w:t>
      </w:r>
      <w:r w:rsidR="00E37B85" w:rsidRPr="00E37B85">
        <w:rPr>
          <w:b/>
        </w:rPr>
        <w:t>Action</w:t>
      </w:r>
      <w:r w:rsidR="00E37B85">
        <w:t xml:space="preserve"> field, select </w:t>
      </w:r>
      <w:r>
        <w:rPr>
          <w:noProof/>
          <w:lang w:eastAsia="en-AU"/>
        </w:rPr>
        <w:drawing>
          <wp:inline distT="0" distB="0" distL="0" distR="0" wp14:anchorId="104FC58B" wp14:editId="5F5A2B8D">
            <wp:extent cx="169200" cy="126000"/>
            <wp:effectExtent l="19050" t="19050" r="21590" b="26670"/>
            <wp:docPr id="485" name="Picture 485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37B85">
        <w:t xml:space="preserve"> and select </w:t>
      </w:r>
      <w:r w:rsidR="00E37B85" w:rsidRPr="00E37B85">
        <w:rPr>
          <w:i/>
        </w:rPr>
        <w:t>A</w:t>
      </w:r>
      <w:r w:rsidR="002F6D47" w:rsidRPr="00E37B85">
        <w:rPr>
          <w:i/>
        </w:rPr>
        <w:t>pprove for Submission</w:t>
      </w:r>
      <w:r w:rsidR="002F6D47" w:rsidRPr="00194153">
        <w:t>.</w:t>
      </w:r>
      <w:r w:rsidR="002F6D47">
        <w:t xml:space="preserve"> </w:t>
      </w:r>
    </w:p>
    <w:p w14:paraId="73FF00D0" w14:textId="0E9C1B8B" w:rsidR="00152BC4" w:rsidRPr="00152BC4" w:rsidRDefault="00152BC4" w:rsidP="00152BC4">
      <w:pPr>
        <w:pStyle w:val="QRGText"/>
      </w:pPr>
      <w:r>
        <w:rPr>
          <w:noProof/>
          <w:lang w:eastAsia="en-AU"/>
        </w:rPr>
        <w:drawing>
          <wp:inline distT="0" distB="0" distL="0" distR="0" wp14:anchorId="2145BA0F" wp14:editId="0AFF9244">
            <wp:extent cx="252000" cy="252000"/>
            <wp:effectExtent l="0" t="0" r="0" b="0"/>
            <wp:docPr id="21" name="Picture 21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changes need to be made to any of the data in the </w:t>
      </w:r>
      <w:r w:rsidR="00202DEA">
        <w:t>submission</w:t>
      </w:r>
      <w:r>
        <w:t xml:space="preserve">, select </w:t>
      </w:r>
      <w:r w:rsidRPr="00412FDA">
        <w:rPr>
          <w:i/>
        </w:rPr>
        <w:t>Revision Required</w:t>
      </w:r>
      <w:r w:rsidRPr="00152BC4">
        <w:t xml:space="preserve"> </w:t>
      </w:r>
      <w:r>
        <w:t xml:space="preserve">to send the </w:t>
      </w:r>
      <w:r w:rsidR="00202DEA">
        <w:t>submission</w:t>
      </w:r>
      <w:r>
        <w:t xml:space="preserve"> back to the </w:t>
      </w:r>
      <w:r w:rsidRPr="00152BC4">
        <w:rPr>
          <w:i/>
        </w:rPr>
        <w:t xml:space="preserve">Submission Uploader </w:t>
      </w:r>
      <w:r>
        <w:t>for amendment.</w:t>
      </w:r>
    </w:p>
    <w:p w14:paraId="18CF332F" w14:textId="781AA506" w:rsidR="00D43787" w:rsidRPr="00A24606" w:rsidRDefault="00D43787" w:rsidP="00D43787">
      <w:pPr>
        <w:pStyle w:val="QRGNumbering1"/>
      </w:pPr>
      <w:r w:rsidRPr="00A24606">
        <w:t xml:space="preserve">In the </w:t>
      </w:r>
      <w:r w:rsidRPr="00A24606">
        <w:rPr>
          <w:b/>
        </w:rPr>
        <w:t>Comment</w:t>
      </w:r>
      <w:r w:rsidRPr="00A24606">
        <w:t xml:space="preserve"> field, enter </w:t>
      </w:r>
      <w:r>
        <w:t xml:space="preserve">any comments </w:t>
      </w:r>
      <w:r w:rsidR="00D3243B">
        <w:t>about</w:t>
      </w:r>
      <w:r>
        <w:t xml:space="preserve"> the action being performed on the </w:t>
      </w:r>
      <w:r w:rsidR="00202DEA">
        <w:t>submission</w:t>
      </w:r>
      <w:r w:rsidRPr="00A24606">
        <w:t>.</w:t>
      </w:r>
    </w:p>
    <w:p w14:paraId="5FEB6338" w14:textId="6F4594B4" w:rsidR="00BF676C" w:rsidRDefault="00BF676C" w:rsidP="00BF676C">
      <w:pPr>
        <w:pStyle w:val="QRGNumbering1"/>
      </w:pPr>
      <w:r>
        <w:t xml:space="preserve">To approve the </w:t>
      </w:r>
      <w:r w:rsidR="00202DEA">
        <w:t>submission</w:t>
      </w:r>
      <w:r>
        <w:t xml:space="preserve">, </w:t>
      </w:r>
      <w:r w:rsidR="00C23ABE">
        <w:t>select</w:t>
      </w:r>
      <w:r w:rsidR="002C36E7">
        <w:rPr>
          <w:noProof/>
          <w:lang w:eastAsia="en-AU"/>
        </w:rPr>
        <w:drawing>
          <wp:inline distT="0" distB="0" distL="0" distR="0" wp14:anchorId="099AF2C1" wp14:editId="185F847F">
            <wp:extent cx="1202400" cy="180000"/>
            <wp:effectExtent l="19050" t="19050" r="17145" b="10795"/>
            <wp:docPr id="868" name="Picture 868" title="the Approve for Submissi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7750E">
        <w:t>.</w:t>
      </w:r>
    </w:p>
    <w:p w14:paraId="644A50AE" w14:textId="3A2F1DF6" w:rsidR="00231CB7" w:rsidRPr="00A7750E" w:rsidRDefault="008E4887" w:rsidP="002F6D47">
      <w:pPr>
        <w:pStyle w:val="QRGText"/>
      </w:pPr>
      <w:r>
        <w:t>Youe</w:t>
      </w:r>
      <w:r w:rsidR="00A826F7">
        <w:t xml:space="preserve"> </w:t>
      </w:r>
      <w:r w:rsidR="002B5F0F">
        <w:t>HCP</w:t>
      </w:r>
      <w:r w:rsidR="005440D1">
        <w:t xml:space="preserve"> </w:t>
      </w:r>
      <w:r w:rsidR="00202DEA">
        <w:t>submission</w:t>
      </w:r>
      <w:r w:rsidR="00A826F7">
        <w:t xml:space="preserve"> has </w:t>
      </w:r>
      <w:r w:rsidR="00D946FE">
        <w:t xml:space="preserve">been progressed to the status of </w:t>
      </w:r>
      <w:r w:rsidR="00BF676C" w:rsidRPr="00CF7D5C">
        <w:rPr>
          <w:i/>
        </w:rPr>
        <w:t>Processed</w:t>
      </w:r>
      <w:r w:rsidR="00194153">
        <w:t xml:space="preserve"> </w:t>
      </w:r>
      <w:r w:rsidR="005233C9">
        <w:t xml:space="preserve">and </w:t>
      </w:r>
      <w:r w:rsidR="00D43787">
        <w:t>the submission process is now complete</w:t>
      </w:r>
      <w:r w:rsidR="00194153">
        <w:t>.</w:t>
      </w:r>
    </w:p>
    <w:sectPr w:rsidR="00231CB7" w:rsidRPr="00A7750E" w:rsidSect="000B29D0"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BE6A8" w14:textId="77777777" w:rsidR="0080740C" w:rsidRDefault="0080740C" w:rsidP="00AF798B">
      <w:pPr>
        <w:spacing w:before="0" w:after="0"/>
      </w:pPr>
      <w:r>
        <w:separator/>
      </w:r>
    </w:p>
    <w:p w14:paraId="027CBB8A" w14:textId="77777777" w:rsidR="0080740C" w:rsidRDefault="0080740C"/>
  </w:endnote>
  <w:endnote w:type="continuationSeparator" w:id="0">
    <w:p w14:paraId="76DF626A" w14:textId="77777777" w:rsidR="0080740C" w:rsidRDefault="0080740C" w:rsidP="00AF798B">
      <w:pPr>
        <w:spacing w:before="0" w:after="0"/>
      </w:pPr>
      <w:r>
        <w:continuationSeparator/>
      </w:r>
    </w:p>
    <w:p w14:paraId="72CF8577" w14:textId="77777777" w:rsidR="0080740C" w:rsidRDefault="008074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7FABCA7E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F11487">
              <w:rPr>
                <w:noProof/>
              </w:rPr>
              <w:t>1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6D0B5B">
              <w:rPr>
                <w:noProof/>
              </w:rPr>
              <w:fldChar w:fldCharType="begin"/>
            </w:r>
            <w:r w:rsidR="006D0B5B">
              <w:rPr>
                <w:noProof/>
              </w:rPr>
              <w:instrText xml:space="preserve"> NUMPAGES  </w:instrText>
            </w:r>
            <w:r w:rsidR="006D0B5B">
              <w:rPr>
                <w:noProof/>
              </w:rPr>
              <w:fldChar w:fldCharType="separate"/>
            </w:r>
            <w:r w:rsidR="00F11487">
              <w:rPr>
                <w:noProof/>
              </w:rPr>
              <w:t>3</w:t>
            </w:r>
            <w:r w:rsidR="006D0B5B">
              <w:rPr>
                <w:noProof/>
              </w:rPr>
              <w:fldChar w:fldCharType="end"/>
            </w:r>
          </w:p>
        </w:sdtContent>
      </w:sdt>
    </w:sdtContent>
  </w:sdt>
  <w:p w14:paraId="7C84410D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B696" w14:textId="77777777" w:rsidR="0080740C" w:rsidRDefault="0080740C" w:rsidP="00AF798B">
      <w:pPr>
        <w:spacing w:before="0" w:after="0"/>
      </w:pPr>
      <w:r>
        <w:separator/>
      </w:r>
    </w:p>
    <w:p w14:paraId="6F245841" w14:textId="77777777" w:rsidR="0080740C" w:rsidRDefault="0080740C"/>
  </w:footnote>
  <w:footnote w:type="continuationSeparator" w:id="0">
    <w:p w14:paraId="108E20D0" w14:textId="77777777" w:rsidR="0080740C" w:rsidRDefault="0080740C" w:rsidP="00AF798B">
      <w:pPr>
        <w:spacing w:before="0" w:after="0"/>
      </w:pPr>
      <w:r>
        <w:continuationSeparator/>
      </w:r>
    </w:p>
    <w:p w14:paraId="378D9871" w14:textId="77777777" w:rsidR="0080740C" w:rsidRDefault="008074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0F51" w14:textId="76696DAF" w:rsidR="00AF798B" w:rsidRPr="000767A1" w:rsidRDefault="003F1E14" w:rsidP="000767A1">
    <w:pPr>
      <w:pStyle w:val="QRGheadergood"/>
    </w:pPr>
    <w:r>
      <w:drawing>
        <wp:anchor distT="0" distB="0" distL="114300" distR="114300" simplePos="0" relativeHeight="251658752" behindDoc="0" locked="0" layoutInCell="1" allowOverlap="1" wp14:anchorId="45A1C224" wp14:editId="2C352C95">
          <wp:simplePos x="0" y="0"/>
          <wp:positionH relativeFrom="column">
            <wp:posOffset>-150495</wp:posOffset>
          </wp:positionH>
          <wp:positionV relativeFrom="paragraph">
            <wp:posOffset>10160</wp:posOffset>
          </wp:positionV>
          <wp:extent cx="2469068" cy="745414"/>
          <wp:effectExtent l="0" t="0" r="7620" b="0"/>
          <wp:wrapSquare wrapText="bothSides"/>
          <wp:docPr id="19" name="Picture 19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5874" w:rsidRPr="000628A2">
      <w:drawing>
        <wp:anchor distT="0" distB="0" distL="114300" distR="114300" simplePos="0" relativeHeight="251657728" behindDoc="0" locked="0" layoutInCell="1" allowOverlap="1" wp14:anchorId="4867A930" wp14:editId="4BD27599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Interim Processing of an IHDR Data Asset Submission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F051E"/>
    <w:multiLevelType w:val="hybridMultilevel"/>
    <w:tmpl w:val="23DE5892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106371">
    <w:abstractNumId w:val="1"/>
  </w:num>
  <w:num w:numId="2" w16cid:durableId="2135902747">
    <w:abstractNumId w:val="0"/>
  </w:num>
  <w:num w:numId="3" w16cid:durableId="2036616633">
    <w:abstractNumId w:val="2"/>
  </w:num>
  <w:num w:numId="4" w16cid:durableId="50229577">
    <w:abstractNumId w:val="0"/>
    <w:lvlOverride w:ilvl="0">
      <w:startOverride w:val="1"/>
    </w:lvlOverride>
  </w:num>
  <w:num w:numId="5" w16cid:durableId="1076782717">
    <w:abstractNumId w:val="0"/>
    <w:lvlOverride w:ilvl="0">
      <w:startOverride w:val="1"/>
    </w:lvlOverride>
  </w:num>
  <w:num w:numId="6" w16cid:durableId="653415873">
    <w:abstractNumId w:val="0"/>
  </w:num>
  <w:num w:numId="7" w16cid:durableId="1801994281">
    <w:abstractNumId w:val="0"/>
    <w:lvlOverride w:ilvl="0">
      <w:startOverride w:val="1"/>
    </w:lvlOverride>
  </w:num>
  <w:num w:numId="8" w16cid:durableId="403143539">
    <w:abstractNumId w:val="0"/>
  </w:num>
  <w:num w:numId="9" w16cid:durableId="1660228636">
    <w:abstractNumId w:val="0"/>
    <w:lvlOverride w:ilvl="0">
      <w:startOverride w:val="1"/>
    </w:lvlOverride>
  </w:num>
  <w:num w:numId="10" w16cid:durableId="17825254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4462077">
    <w:abstractNumId w:val="0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30"/>
    <w:rsid w:val="00003743"/>
    <w:rsid w:val="000429A2"/>
    <w:rsid w:val="00056198"/>
    <w:rsid w:val="00056A28"/>
    <w:rsid w:val="000618F5"/>
    <w:rsid w:val="00066E33"/>
    <w:rsid w:val="00067456"/>
    <w:rsid w:val="00071272"/>
    <w:rsid w:val="000767A1"/>
    <w:rsid w:val="00084FF2"/>
    <w:rsid w:val="000B29D0"/>
    <w:rsid w:val="000C6162"/>
    <w:rsid w:val="000C7BD5"/>
    <w:rsid w:val="000D1E4C"/>
    <w:rsid w:val="000D40B3"/>
    <w:rsid w:val="000E3CDD"/>
    <w:rsid w:val="000F5E59"/>
    <w:rsid w:val="001116CB"/>
    <w:rsid w:val="00135C0E"/>
    <w:rsid w:val="00136DB1"/>
    <w:rsid w:val="00152BC4"/>
    <w:rsid w:val="0016427A"/>
    <w:rsid w:val="00164B12"/>
    <w:rsid w:val="00174220"/>
    <w:rsid w:val="00180766"/>
    <w:rsid w:val="0018348A"/>
    <w:rsid w:val="00194153"/>
    <w:rsid w:val="001A2F42"/>
    <w:rsid w:val="001B3443"/>
    <w:rsid w:val="001B7AF2"/>
    <w:rsid w:val="001D544B"/>
    <w:rsid w:val="001E7E1B"/>
    <w:rsid w:val="001F0430"/>
    <w:rsid w:val="00200606"/>
    <w:rsid w:val="00202DEA"/>
    <w:rsid w:val="00204E86"/>
    <w:rsid w:val="00221AE9"/>
    <w:rsid w:val="00231CB7"/>
    <w:rsid w:val="00284801"/>
    <w:rsid w:val="00290C1D"/>
    <w:rsid w:val="002A3F77"/>
    <w:rsid w:val="002B5F0F"/>
    <w:rsid w:val="002C36E7"/>
    <w:rsid w:val="002C683C"/>
    <w:rsid w:val="002D0385"/>
    <w:rsid w:val="002D4A23"/>
    <w:rsid w:val="002E4840"/>
    <w:rsid w:val="002F6D47"/>
    <w:rsid w:val="0030718B"/>
    <w:rsid w:val="0030786C"/>
    <w:rsid w:val="00313217"/>
    <w:rsid w:val="00313943"/>
    <w:rsid w:val="00316F6F"/>
    <w:rsid w:val="00326524"/>
    <w:rsid w:val="00327F50"/>
    <w:rsid w:val="00332C0C"/>
    <w:rsid w:val="00334191"/>
    <w:rsid w:val="00335E99"/>
    <w:rsid w:val="003373A2"/>
    <w:rsid w:val="00353649"/>
    <w:rsid w:val="00354BDB"/>
    <w:rsid w:val="00364EF2"/>
    <w:rsid w:val="00375CB4"/>
    <w:rsid w:val="0038735A"/>
    <w:rsid w:val="003B5DCF"/>
    <w:rsid w:val="003C13AD"/>
    <w:rsid w:val="003C5B3C"/>
    <w:rsid w:val="003D17F9"/>
    <w:rsid w:val="003D3A1F"/>
    <w:rsid w:val="003E0E70"/>
    <w:rsid w:val="003E4BCC"/>
    <w:rsid w:val="003F1E14"/>
    <w:rsid w:val="003F26C8"/>
    <w:rsid w:val="00404060"/>
    <w:rsid w:val="00412FDA"/>
    <w:rsid w:val="0041556B"/>
    <w:rsid w:val="0041771E"/>
    <w:rsid w:val="004542B8"/>
    <w:rsid w:val="00464976"/>
    <w:rsid w:val="00482B73"/>
    <w:rsid w:val="004867E2"/>
    <w:rsid w:val="004A44B3"/>
    <w:rsid w:val="004B0826"/>
    <w:rsid w:val="004B1EB6"/>
    <w:rsid w:val="004C6E35"/>
    <w:rsid w:val="004D107C"/>
    <w:rsid w:val="004F1601"/>
    <w:rsid w:val="005026F7"/>
    <w:rsid w:val="00506F13"/>
    <w:rsid w:val="005139E6"/>
    <w:rsid w:val="00520533"/>
    <w:rsid w:val="005233C9"/>
    <w:rsid w:val="00532155"/>
    <w:rsid w:val="005344BC"/>
    <w:rsid w:val="005416BD"/>
    <w:rsid w:val="00541D7E"/>
    <w:rsid w:val="005440D1"/>
    <w:rsid w:val="005465C4"/>
    <w:rsid w:val="00566CBA"/>
    <w:rsid w:val="0057671C"/>
    <w:rsid w:val="00577306"/>
    <w:rsid w:val="0058320B"/>
    <w:rsid w:val="005B3B62"/>
    <w:rsid w:val="005B666B"/>
    <w:rsid w:val="005E4935"/>
    <w:rsid w:val="00603FAF"/>
    <w:rsid w:val="0060546D"/>
    <w:rsid w:val="00607DF1"/>
    <w:rsid w:val="00610D87"/>
    <w:rsid w:val="00617815"/>
    <w:rsid w:val="00621458"/>
    <w:rsid w:val="00632F19"/>
    <w:rsid w:val="00644548"/>
    <w:rsid w:val="00657B5C"/>
    <w:rsid w:val="0066061E"/>
    <w:rsid w:val="00665D42"/>
    <w:rsid w:val="006668E1"/>
    <w:rsid w:val="00694482"/>
    <w:rsid w:val="006B6EBC"/>
    <w:rsid w:val="006D0212"/>
    <w:rsid w:val="006D0B5B"/>
    <w:rsid w:val="006E0BB3"/>
    <w:rsid w:val="007002BD"/>
    <w:rsid w:val="00700B0C"/>
    <w:rsid w:val="00705BE7"/>
    <w:rsid w:val="0072632D"/>
    <w:rsid w:val="007404F8"/>
    <w:rsid w:val="007659B2"/>
    <w:rsid w:val="0077054D"/>
    <w:rsid w:val="00772A4E"/>
    <w:rsid w:val="00782261"/>
    <w:rsid w:val="00792542"/>
    <w:rsid w:val="00792C9A"/>
    <w:rsid w:val="00793165"/>
    <w:rsid w:val="007A6422"/>
    <w:rsid w:val="007B1701"/>
    <w:rsid w:val="007C273B"/>
    <w:rsid w:val="007C4D6B"/>
    <w:rsid w:val="007D0565"/>
    <w:rsid w:val="007D1232"/>
    <w:rsid w:val="007D19F0"/>
    <w:rsid w:val="007E5224"/>
    <w:rsid w:val="007F102D"/>
    <w:rsid w:val="007F41DF"/>
    <w:rsid w:val="007F6326"/>
    <w:rsid w:val="007F7BA2"/>
    <w:rsid w:val="0080292E"/>
    <w:rsid w:val="0080740C"/>
    <w:rsid w:val="008124D5"/>
    <w:rsid w:val="00816584"/>
    <w:rsid w:val="008201F9"/>
    <w:rsid w:val="00820322"/>
    <w:rsid w:val="008264EB"/>
    <w:rsid w:val="0085743A"/>
    <w:rsid w:val="00857DC2"/>
    <w:rsid w:val="0086094A"/>
    <w:rsid w:val="00866726"/>
    <w:rsid w:val="00867F5E"/>
    <w:rsid w:val="00870FC6"/>
    <w:rsid w:val="00871C17"/>
    <w:rsid w:val="008725D9"/>
    <w:rsid w:val="008B186D"/>
    <w:rsid w:val="008D22B5"/>
    <w:rsid w:val="008D5CEF"/>
    <w:rsid w:val="008D5D5F"/>
    <w:rsid w:val="008E4887"/>
    <w:rsid w:val="00906004"/>
    <w:rsid w:val="00913E4A"/>
    <w:rsid w:val="009164DF"/>
    <w:rsid w:val="00925422"/>
    <w:rsid w:val="009331AA"/>
    <w:rsid w:val="00942E04"/>
    <w:rsid w:val="009466DF"/>
    <w:rsid w:val="00970300"/>
    <w:rsid w:val="009748C6"/>
    <w:rsid w:val="00975D05"/>
    <w:rsid w:val="00987CAA"/>
    <w:rsid w:val="009A3C76"/>
    <w:rsid w:val="009C621E"/>
    <w:rsid w:val="009D41D4"/>
    <w:rsid w:val="009E52CA"/>
    <w:rsid w:val="009F61F6"/>
    <w:rsid w:val="00A02B24"/>
    <w:rsid w:val="00A3311F"/>
    <w:rsid w:val="00A4512D"/>
    <w:rsid w:val="00A523C3"/>
    <w:rsid w:val="00A52DCD"/>
    <w:rsid w:val="00A6070D"/>
    <w:rsid w:val="00A62F53"/>
    <w:rsid w:val="00A67669"/>
    <w:rsid w:val="00A705AF"/>
    <w:rsid w:val="00A7750E"/>
    <w:rsid w:val="00A8049B"/>
    <w:rsid w:val="00A826F7"/>
    <w:rsid w:val="00A82DF8"/>
    <w:rsid w:val="00A85D8C"/>
    <w:rsid w:val="00A945C3"/>
    <w:rsid w:val="00AA0D09"/>
    <w:rsid w:val="00AA3328"/>
    <w:rsid w:val="00AB1893"/>
    <w:rsid w:val="00AB49B6"/>
    <w:rsid w:val="00AD1CD6"/>
    <w:rsid w:val="00AD75E1"/>
    <w:rsid w:val="00AE0CC2"/>
    <w:rsid w:val="00AE409B"/>
    <w:rsid w:val="00AF798B"/>
    <w:rsid w:val="00B0135B"/>
    <w:rsid w:val="00B10198"/>
    <w:rsid w:val="00B117B1"/>
    <w:rsid w:val="00B13265"/>
    <w:rsid w:val="00B167FF"/>
    <w:rsid w:val="00B26FBF"/>
    <w:rsid w:val="00B32153"/>
    <w:rsid w:val="00B35874"/>
    <w:rsid w:val="00B3685B"/>
    <w:rsid w:val="00B41FA0"/>
    <w:rsid w:val="00B42521"/>
    <w:rsid w:val="00B42851"/>
    <w:rsid w:val="00B44119"/>
    <w:rsid w:val="00B46C3D"/>
    <w:rsid w:val="00B52565"/>
    <w:rsid w:val="00B53ECC"/>
    <w:rsid w:val="00B61514"/>
    <w:rsid w:val="00B63251"/>
    <w:rsid w:val="00B63297"/>
    <w:rsid w:val="00B844F6"/>
    <w:rsid w:val="00BD08FF"/>
    <w:rsid w:val="00BD2540"/>
    <w:rsid w:val="00BD4F4C"/>
    <w:rsid w:val="00BF676C"/>
    <w:rsid w:val="00C0443C"/>
    <w:rsid w:val="00C23ABE"/>
    <w:rsid w:val="00C36B6A"/>
    <w:rsid w:val="00C62FA1"/>
    <w:rsid w:val="00C65ADA"/>
    <w:rsid w:val="00C72EDC"/>
    <w:rsid w:val="00C76190"/>
    <w:rsid w:val="00C816D6"/>
    <w:rsid w:val="00C8246D"/>
    <w:rsid w:val="00C84175"/>
    <w:rsid w:val="00CA498A"/>
    <w:rsid w:val="00CB06D9"/>
    <w:rsid w:val="00CB5B1A"/>
    <w:rsid w:val="00CE49CC"/>
    <w:rsid w:val="00CF0F15"/>
    <w:rsid w:val="00CF536F"/>
    <w:rsid w:val="00CF7D5C"/>
    <w:rsid w:val="00D14831"/>
    <w:rsid w:val="00D21AB2"/>
    <w:rsid w:val="00D24F7C"/>
    <w:rsid w:val="00D3243B"/>
    <w:rsid w:val="00D43094"/>
    <w:rsid w:val="00D43787"/>
    <w:rsid w:val="00D50137"/>
    <w:rsid w:val="00D53109"/>
    <w:rsid w:val="00D5390B"/>
    <w:rsid w:val="00D54C08"/>
    <w:rsid w:val="00D66381"/>
    <w:rsid w:val="00D72E93"/>
    <w:rsid w:val="00D77A10"/>
    <w:rsid w:val="00D940CD"/>
    <w:rsid w:val="00D946FE"/>
    <w:rsid w:val="00D9478E"/>
    <w:rsid w:val="00D97FE0"/>
    <w:rsid w:val="00DB6DDB"/>
    <w:rsid w:val="00DF189B"/>
    <w:rsid w:val="00DF22E7"/>
    <w:rsid w:val="00DF5E0C"/>
    <w:rsid w:val="00DF6B0E"/>
    <w:rsid w:val="00E15715"/>
    <w:rsid w:val="00E239FF"/>
    <w:rsid w:val="00E310B7"/>
    <w:rsid w:val="00E37B85"/>
    <w:rsid w:val="00E63311"/>
    <w:rsid w:val="00E64847"/>
    <w:rsid w:val="00E6723C"/>
    <w:rsid w:val="00E7002A"/>
    <w:rsid w:val="00E9344A"/>
    <w:rsid w:val="00E970A8"/>
    <w:rsid w:val="00EA3F7A"/>
    <w:rsid w:val="00EB0A60"/>
    <w:rsid w:val="00EB22E0"/>
    <w:rsid w:val="00EB4254"/>
    <w:rsid w:val="00EB6A7A"/>
    <w:rsid w:val="00EE1770"/>
    <w:rsid w:val="00EF06E1"/>
    <w:rsid w:val="00EF2F84"/>
    <w:rsid w:val="00F00096"/>
    <w:rsid w:val="00F11487"/>
    <w:rsid w:val="00F307F6"/>
    <w:rsid w:val="00F31F67"/>
    <w:rsid w:val="00F34188"/>
    <w:rsid w:val="00F41A16"/>
    <w:rsid w:val="00F42C55"/>
    <w:rsid w:val="00F61534"/>
    <w:rsid w:val="00F6744D"/>
    <w:rsid w:val="00F67F37"/>
    <w:rsid w:val="00F735B2"/>
    <w:rsid w:val="00FB4582"/>
    <w:rsid w:val="00FD1E7F"/>
    <w:rsid w:val="00FE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0DEEDB"/>
  <w15:docId w15:val="{D957440C-E37F-4B81-BB75-48EB7D21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607DF1"/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42E04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8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customStyle="1" w:styleId="QRGheadergood">
    <w:name w:val="QRG header good"/>
    <w:basedOn w:val="Header"/>
    <w:autoRedefine/>
    <w:qFormat/>
    <w:rsid w:val="000767A1"/>
    <w:rPr>
      <w:noProof/>
      <w:lang w:eastAsia="en-AU"/>
    </w:rPr>
  </w:style>
  <w:style w:type="paragraph" w:styleId="NormalWeb">
    <w:name w:val="Normal (Web)"/>
    <w:basedOn w:val="Normal"/>
    <w:unhideWhenUsed/>
    <w:rsid w:val="0030718B"/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3E4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1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dataportal.health.gov.au/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Processing of a HCP Submission</vt:lpstr>
    </vt:vector>
  </TitlesOfParts>
  <Company>Department of Immigration and Border Protection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Processing of your HCP Submission</dc:title>
  <dc:creator>Joel Dennerley</dc:creator>
  <cp:lastModifiedBy>DUNN, Stuart</cp:lastModifiedBy>
  <cp:revision>10</cp:revision>
  <cp:lastPrinted>2018-06-29T05:23:00Z</cp:lastPrinted>
  <dcterms:created xsi:type="dcterms:W3CDTF">2024-03-18T07:38:00Z</dcterms:created>
  <dcterms:modified xsi:type="dcterms:W3CDTF">2024-04-24T00:39:00Z</dcterms:modified>
</cp:coreProperties>
</file>