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51FC" w14:textId="77777777" w:rsidR="00F3688D" w:rsidRDefault="00E637EF" w:rsidP="0031150B">
      <w:pPr>
        <w:pStyle w:val="Heading1"/>
      </w:pPr>
      <w:r>
        <w:t xml:space="preserve">Interim Processing of an </w:t>
      </w:r>
      <w:r w:rsidR="00DD6086">
        <w:t>Indigenous Health</w:t>
      </w:r>
      <w:r>
        <w:t xml:space="preserve"> Data Asset Submission</w:t>
      </w:r>
      <w:r w:rsidR="008A356C">
        <w:t xml:space="preserve"> </w:t>
      </w:r>
      <w:r w:rsidR="00C21463">
        <w:t>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14B321FE" w14:textId="77777777" w:rsidR="005D54AA" w:rsidRDefault="005D54AA" w:rsidP="002B6707">
      <w:pPr>
        <w:pStyle w:val="Header3"/>
      </w:pPr>
      <w:r>
        <w:t>Introduction</w:t>
      </w:r>
    </w:p>
    <w:p w14:paraId="372BC10D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993B7E" w:rsidRPr="001640F9">
        <w:rPr>
          <w:i/>
          <w:shd w:val="clear" w:color="auto" w:fill="FFFFFF"/>
        </w:rPr>
        <w:t xml:space="preserve">Interim Processing of an </w:t>
      </w:r>
      <w:r w:rsidR="00DD6086">
        <w:rPr>
          <w:i/>
          <w:shd w:val="clear" w:color="auto" w:fill="FFFFFF"/>
        </w:rPr>
        <w:t>Indigenous Health</w:t>
      </w:r>
      <w:r w:rsidR="00993B7E" w:rsidRPr="001640F9">
        <w:rPr>
          <w:i/>
          <w:shd w:val="clear" w:color="auto" w:fill="FFFFFF"/>
        </w:rPr>
        <w:t xml:space="preserve"> Data Asset Submission</w:t>
      </w:r>
      <w:r>
        <w:rPr>
          <w:shd w:val="clear" w:color="auto" w:fill="FFFFFF"/>
        </w:rPr>
        <w:t xml:space="preserve"> </w:t>
      </w:r>
      <w:r w:rsidR="00E970BF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2499D6E8" w14:textId="77777777" w:rsidR="007552F3" w:rsidRDefault="003D01BA" w:rsidP="005D07F1">
      <w:pPr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5D07F1">
        <w:rPr>
          <w:shd w:val="clear" w:color="auto" w:fill="FFFFFF"/>
        </w:rPr>
        <w:t xml:space="preserve">screencast will </w:t>
      </w:r>
      <w:r w:rsidR="00755835">
        <w:rPr>
          <w:shd w:val="clear" w:color="auto" w:fill="FFFFFF"/>
        </w:rPr>
        <w:t xml:space="preserve">show you how </w:t>
      </w:r>
      <w:r w:rsidR="00993B7E">
        <w:rPr>
          <w:shd w:val="clear" w:color="auto" w:fill="FFFFFF"/>
        </w:rPr>
        <w:t xml:space="preserve">Interim Processing operates in the Health Data Portal (the </w:t>
      </w:r>
      <w:r w:rsidR="00C84146">
        <w:rPr>
          <w:shd w:val="clear" w:color="auto" w:fill="FFFFFF"/>
        </w:rPr>
        <w:t xml:space="preserve">Data </w:t>
      </w:r>
      <w:r w:rsidR="00993B7E">
        <w:rPr>
          <w:shd w:val="clear" w:color="auto" w:fill="FFFFFF"/>
        </w:rPr>
        <w:t>Portal).</w:t>
      </w:r>
    </w:p>
    <w:p w14:paraId="3CD64B30" w14:textId="77777777" w:rsidR="00993B7E" w:rsidRDefault="00993B7E" w:rsidP="005D07F1">
      <w:pPr>
        <w:rPr>
          <w:shd w:val="clear" w:color="auto" w:fill="FFFFFF"/>
        </w:rPr>
      </w:pPr>
      <w:r>
        <w:rPr>
          <w:shd w:val="clear" w:color="auto" w:fill="FFFFFF"/>
        </w:rPr>
        <w:t xml:space="preserve">By the end of this screencast, you should know how a data asset moves through the Interim Processing workflow. </w:t>
      </w:r>
    </w:p>
    <w:p w14:paraId="040F402A" w14:textId="77777777" w:rsidR="00B8147A" w:rsidRDefault="00993B7E" w:rsidP="005D07F1">
      <w:pPr>
        <w:pStyle w:val="Header3"/>
      </w:pPr>
      <w:r>
        <w:t xml:space="preserve">Interim Processing </w:t>
      </w:r>
      <w:r w:rsidR="00B8147A">
        <w:t>Overview</w:t>
      </w:r>
    </w:p>
    <w:p w14:paraId="581D48EC" w14:textId="1011671E" w:rsidR="00641FD1" w:rsidRDefault="00993B7E" w:rsidP="00B8147A">
      <w:r>
        <w:t xml:space="preserve">Interim Processing of a data asset will be available to </w:t>
      </w:r>
      <w:r w:rsidR="008E1BB3">
        <w:t>h</w:t>
      </w:r>
      <w:r>
        <w:t xml:space="preserve">ealth </w:t>
      </w:r>
      <w:r w:rsidR="008E1BB3">
        <w:t>s</w:t>
      </w:r>
      <w:r>
        <w:t>ervices during a reporting period to allow them to send a data asset on to either the AIHW (nKPI and OSR data) or the Department of Health</w:t>
      </w:r>
      <w:r w:rsidR="00F97AB2">
        <w:t xml:space="preserve"> and Aged Care</w:t>
      </w:r>
      <w:r>
        <w:t xml:space="preserve">’s </w:t>
      </w:r>
      <w:r w:rsidR="00F97AB2">
        <w:t>First Nation’s</w:t>
      </w:r>
      <w:r>
        <w:t xml:space="preserve"> Division (HCP data) for review and processing prior to it going to the </w:t>
      </w:r>
      <w:r w:rsidR="008E1BB3">
        <w:t>h</w:t>
      </w:r>
      <w:r>
        <w:t xml:space="preserve">ealth </w:t>
      </w:r>
      <w:r w:rsidR="008E1BB3">
        <w:t>s</w:t>
      </w:r>
      <w:r>
        <w:t xml:space="preserve">ervice’s CEO, or their representative, for internal approval. </w:t>
      </w:r>
    </w:p>
    <w:p w14:paraId="76837261" w14:textId="431A0E89" w:rsidR="00993B7E" w:rsidRDefault="00993B7E" w:rsidP="00B8147A">
      <w:r>
        <w:t>Doing this avoids the situation of a CEO approving a data asset only to have the AIHW or Health</w:t>
      </w:r>
      <w:r w:rsidR="00F97AB2">
        <w:t xml:space="preserve"> and Aged Care</w:t>
      </w:r>
      <w:r>
        <w:t xml:space="preserve"> send it back to the </w:t>
      </w:r>
      <w:r w:rsidR="008E1BB3">
        <w:t>h</w:t>
      </w:r>
      <w:r>
        <w:t xml:space="preserve">ealth </w:t>
      </w:r>
      <w:r w:rsidR="008E1BB3">
        <w:t>s</w:t>
      </w:r>
      <w:r>
        <w:t>ervice for amendment where it will need to be approved again.</w:t>
      </w:r>
    </w:p>
    <w:p w14:paraId="2BC7DB9D" w14:textId="59AC817F" w:rsidR="00641FD1" w:rsidRPr="00993B7E" w:rsidRDefault="00641FD1" w:rsidP="00B8147A">
      <w:r w:rsidRPr="00641FD1">
        <w:rPr>
          <w:b/>
        </w:rPr>
        <w:t>Note:</w:t>
      </w:r>
      <w:r>
        <w:t xml:space="preserve"> </w:t>
      </w:r>
      <w:r w:rsidR="00993B7E">
        <w:t xml:space="preserve">Sending a data asset for Interim Processing is done by the </w:t>
      </w:r>
      <w:r w:rsidR="00993B7E" w:rsidRPr="00993B7E">
        <w:rPr>
          <w:i/>
        </w:rPr>
        <w:t>Submission Reviewer</w:t>
      </w:r>
      <w:r w:rsidR="00993B7E">
        <w:rPr>
          <w:i/>
        </w:rPr>
        <w:t xml:space="preserve">. </w:t>
      </w:r>
      <w:r w:rsidR="00993B7E">
        <w:t xml:space="preserve">Interim Processing can’t be initiated by the </w:t>
      </w:r>
      <w:r w:rsidR="00993B7E" w:rsidRPr="00993B7E">
        <w:rPr>
          <w:i/>
        </w:rPr>
        <w:t>Submission Uploader</w:t>
      </w:r>
      <w:r w:rsidR="00230CE1">
        <w:rPr>
          <w:i/>
        </w:rPr>
        <w:t xml:space="preserve"> </w:t>
      </w:r>
      <w:r w:rsidR="00230CE1">
        <w:t xml:space="preserve">unless they also have the </w:t>
      </w:r>
      <w:r w:rsidR="00B6132B" w:rsidRPr="00B6132B">
        <w:rPr>
          <w:i/>
        </w:rPr>
        <w:t>Submission</w:t>
      </w:r>
      <w:r w:rsidR="00B6132B">
        <w:t xml:space="preserve"> </w:t>
      </w:r>
      <w:r w:rsidR="00230CE1" w:rsidRPr="00230CE1">
        <w:rPr>
          <w:i/>
        </w:rPr>
        <w:t>Reviewer</w:t>
      </w:r>
      <w:r w:rsidR="00230CE1">
        <w:t xml:space="preserve"> role</w:t>
      </w:r>
      <w:r w:rsidR="00993B7E">
        <w:t>.</w:t>
      </w:r>
    </w:p>
    <w:p w14:paraId="2D40F0ED" w14:textId="77777777" w:rsidR="00993B7E" w:rsidRDefault="00993B7E" w:rsidP="005D07F1">
      <w:pPr>
        <w:pStyle w:val="Header3"/>
      </w:pPr>
      <w:r>
        <w:t>Data Asset Recap</w:t>
      </w:r>
    </w:p>
    <w:p w14:paraId="2F67743D" w14:textId="4C92DF78" w:rsidR="00993B7E" w:rsidRDefault="00993B7E" w:rsidP="00993B7E">
      <w:r>
        <w:t xml:space="preserve">The data asset is the entity you create and submit within the </w:t>
      </w:r>
      <w:r w:rsidR="00230CE1">
        <w:t xml:space="preserve">Data </w:t>
      </w:r>
      <w:r>
        <w:t xml:space="preserve">Portal. It contains health-related data and the </w:t>
      </w:r>
      <w:r w:rsidR="002454F6">
        <w:t xml:space="preserve">file your </w:t>
      </w:r>
      <w:r w:rsidR="008E1BB3">
        <w:t>h</w:t>
      </w:r>
      <w:r w:rsidR="002454F6">
        <w:t xml:space="preserve">ealth </w:t>
      </w:r>
      <w:r w:rsidR="008E1BB3">
        <w:t>s</w:t>
      </w:r>
      <w:r w:rsidR="002454F6">
        <w:t>ervice wishes to send on to Health</w:t>
      </w:r>
      <w:r w:rsidR="00F97AB2">
        <w:t xml:space="preserve"> and Aged Care and Aged Care</w:t>
      </w:r>
      <w:r w:rsidR="002454F6">
        <w:t xml:space="preserve"> or the AIHW. It will </w:t>
      </w:r>
      <w:r w:rsidR="000352D8">
        <w:t>have</w:t>
      </w:r>
      <w:r w:rsidR="002454F6">
        <w:t xml:space="preserve"> information such as when you submitted the data asset and your </w:t>
      </w:r>
      <w:r w:rsidR="0065287B">
        <w:t>organisation’s</w:t>
      </w:r>
      <w:r w:rsidR="002454F6">
        <w:t xml:space="preserve"> name.</w:t>
      </w:r>
    </w:p>
    <w:p w14:paraId="2EE30E38" w14:textId="77777777" w:rsidR="002454F6" w:rsidRDefault="002454F6" w:rsidP="002454F6">
      <w:pPr>
        <w:pStyle w:val="Header3"/>
      </w:pPr>
      <w:r>
        <w:t>Interim Processing Workflow</w:t>
      </w:r>
    </w:p>
    <w:p w14:paraId="57A54DD0" w14:textId="4FC53F92" w:rsidR="002454F6" w:rsidRDefault="002454F6" w:rsidP="002454F6">
      <w:r>
        <w:t xml:space="preserve">The Interim Processing workflow will begin if a </w:t>
      </w:r>
      <w:r w:rsidR="008E1BB3">
        <w:t>h</w:t>
      </w:r>
      <w:r>
        <w:t xml:space="preserve">ealth </w:t>
      </w:r>
      <w:r w:rsidR="008E1BB3">
        <w:t>s</w:t>
      </w:r>
      <w:r>
        <w:t xml:space="preserve">ervice’s </w:t>
      </w:r>
      <w:r w:rsidRPr="002454F6">
        <w:rPr>
          <w:i/>
        </w:rPr>
        <w:t>Submission Reviewer</w:t>
      </w:r>
      <w:r>
        <w:t xml:space="preserve"> decides to send the data asset to the AIHW or Health</w:t>
      </w:r>
      <w:r w:rsidR="00F97AB2">
        <w:t xml:space="preserve"> and Aged Care</w:t>
      </w:r>
      <w:r>
        <w:t xml:space="preserve"> for review, prior to the data asset being internally approved. </w:t>
      </w:r>
    </w:p>
    <w:p w14:paraId="7BA70BBC" w14:textId="4ADDFCFE" w:rsidR="00514132" w:rsidRDefault="002454F6" w:rsidP="002454F6">
      <w:r>
        <w:t xml:space="preserve">If this happens, the </w:t>
      </w:r>
      <w:r w:rsidRPr="002454F6">
        <w:rPr>
          <w:i/>
        </w:rPr>
        <w:t>Submission Reviewer</w:t>
      </w:r>
      <w:r>
        <w:t xml:space="preserve"> will request</w:t>
      </w:r>
      <w:r w:rsidR="008236A3">
        <w:t xml:space="preserve"> Interim Processing, which moves the data asset in question from the status of </w:t>
      </w:r>
      <w:r w:rsidR="008236A3" w:rsidRPr="008236A3">
        <w:rPr>
          <w:i/>
        </w:rPr>
        <w:t>Submission Ready for Review</w:t>
      </w:r>
      <w:r w:rsidR="008236A3">
        <w:rPr>
          <w:i/>
        </w:rPr>
        <w:t xml:space="preserve"> </w:t>
      </w:r>
      <w:r w:rsidR="008236A3">
        <w:t xml:space="preserve">to </w:t>
      </w:r>
      <w:r w:rsidR="008236A3" w:rsidRPr="008236A3">
        <w:rPr>
          <w:i/>
        </w:rPr>
        <w:lastRenderedPageBreak/>
        <w:t>Interim Submitted</w:t>
      </w:r>
      <w:r w:rsidR="008236A3">
        <w:rPr>
          <w:i/>
        </w:rPr>
        <w:t xml:space="preserve"> </w:t>
      </w:r>
      <w:r w:rsidR="008236A3">
        <w:t xml:space="preserve">and releases the data asset from the </w:t>
      </w:r>
      <w:r w:rsidR="008E1BB3">
        <w:t>h</w:t>
      </w:r>
      <w:r w:rsidR="008236A3">
        <w:t xml:space="preserve">ealth </w:t>
      </w:r>
      <w:r w:rsidR="008E1BB3">
        <w:t>s</w:t>
      </w:r>
      <w:r w:rsidR="008236A3">
        <w:t xml:space="preserve">ervice where it is received by the AIHW. </w:t>
      </w:r>
    </w:p>
    <w:p w14:paraId="527A3012" w14:textId="77777777" w:rsidR="00514132" w:rsidRDefault="008236A3" w:rsidP="002454F6">
      <w:r>
        <w:t xml:space="preserve">From here, the AIHW will move the data asset out of their backlog and select the action </w:t>
      </w:r>
      <w:r w:rsidRPr="008236A3">
        <w:rPr>
          <w:i/>
        </w:rPr>
        <w:t>Ready for Interim Processing</w:t>
      </w:r>
      <w:r w:rsidR="00EB1BA6">
        <w:t xml:space="preserve">, which moves the data asset’s status to </w:t>
      </w:r>
      <w:r w:rsidR="00EB1BA6" w:rsidRPr="00EB1BA6">
        <w:rPr>
          <w:i/>
        </w:rPr>
        <w:t>Ready for Interim Processing</w:t>
      </w:r>
      <w:r w:rsidR="00EB1BA6">
        <w:t xml:space="preserve">. From here the data asset can be examined and </w:t>
      </w:r>
      <w:r w:rsidR="00514132">
        <w:t xml:space="preserve">comments can be added. </w:t>
      </w:r>
    </w:p>
    <w:p w14:paraId="3492F749" w14:textId="2B19BFB9" w:rsidR="002454F6" w:rsidRPr="00514132" w:rsidRDefault="00514132" w:rsidP="002454F6">
      <w:r>
        <w:t>If no further changes or amendments are required, the AIHW will</w:t>
      </w:r>
      <w:r w:rsidR="00230CE1">
        <w:t xml:space="preserve"> select</w:t>
      </w:r>
      <w:r>
        <w:t xml:space="preserve"> </w:t>
      </w:r>
      <w:r w:rsidRPr="00514132">
        <w:rPr>
          <w:i/>
        </w:rPr>
        <w:t>Request Review</w:t>
      </w:r>
      <w:r>
        <w:rPr>
          <w:i/>
        </w:rPr>
        <w:t xml:space="preserve">, </w:t>
      </w:r>
      <w:r>
        <w:t xml:space="preserve">in which case the data asset returns to the </w:t>
      </w:r>
      <w:r w:rsidR="008E1BB3">
        <w:t>h</w:t>
      </w:r>
      <w:r>
        <w:t xml:space="preserve">ealth </w:t>
      </w:r>
      <w:r w:rsidR="008E1BB3">
        <w:t>s</w:t>
      </w:r>
      <w:r>
        <w:t xml:space="preserve">ervice’s </w:t>
      </w:r>
      <w:r w:rsidRPr="00514132">
        <w:rPr>
          <w:i/>
        </w:rPr>
        <w:t>Submission Reviewer</w:t>
      </w:r>
      <w:r>
        <w:t xml:space="preserve"> where it will have the status of </w:t>
      </w:r>
      <w:r w:rsidRPr="00514132">
        <w:rPr>
          <w:i/>
        </w:rPr>
        <w:t>Submission Ready for Final Review</w:t>
      </w:r>
      <w:r>
        <w:rPr>
          <w:i/>
        </w:rPr>
        <w:t xml:space="preserve">. </w:t>
      </w:r>
      <w:r w:rsidRPr="00514132">
        <w:t>The</w:t>
      </w:r>
      <w:r>
        <w:rPr>
          <w:i/>
        </w:rPr>
        <w:t xml:space="preserve"> </w:t>
      </w:r>
      <w:r w:rsidRPr="00514132">
        <w:rPr>
          <w:i/>
        </w:rPr>
        <w:t>Submission Reviewer</w:t>
      </w:r>
      <w:r w:rsidRPr="00514132">
        <w:t xml:space="preserve"> will then pass it on to the </w:t>
      </w:r>
      <w:r w:rsidR="008E1BB3">
        <w:t>h</w:t>
      </w:r>
      <w:r w:rsidRPr="00514132">
        <w:t xml:space="preserve">ealth </w:t>
      </w:r>
      <w:r w:rsidR="008E1BB3">
        <w:t>s</w:t>
      </w:r>
      <w:r w:rsidRPr="00514132">
        <w:t>ervice’s CEO</w:t>
      </w:r>
      <w:r>
        <w:t xml:space="preserve"> or one of their delegates for approval, in which case the data asset will change to have the status</w:t>
      </w:r>
      <w:r>
        <w:rPr>
          <w:i/>
        </w:rPr>
        <w:t xml:space="preserve"> </w:t>
      </w:r>
      <w:r>
        <w:t xml:space="preserve">of </w:t>
      </w:r>
      <w:r w:rsidRPr="00514132">
        <w:rPr>
          <w:i/>
        </w:rPr>
        <w:t>Submission Ready for Final Approval</w:t>
      </w:r>
      <w:r>
        <w:t xml:space="preserve">. Once it has been approved, it is released from the </w:t>
      </w:r>
      <w:r w:rsidR="008E1BB3">
        <w:t>h</w:t>
      </w:r>
      <w:r>
        <w:t xml:space="preserve">ealth </w:t>
      </w:r>
      <w:r w:rsidR="008E1BB3">
        <w:t>s</w:t>
      </w:r>
      <w:r>
        <w:t xml:space="preserve">ervice where it is received by the AIHW and is automatically set to the status of </w:t>
      </w:r>
      <w:r w:rsidRPr="00514132">
        <w:rPr>
          <w:i/>
        </w:rPr>
        <w:t>Processed</w:t>
      </w:r>
      <w:r>
        <w:t>.</w:t>
      </w:r>
    </w:p>
    <w:p w14:paraId="05256FB5" w14:textId="77777777" w:rsidR="005D54AA" w:rsidRDefault="00514132" w:rsidP="005D07F1">
      <w:pPr>
        <w:pStyle w:val="Header3"/>
      </w:pPr>
      <w:r>
        <w:t xml:space="preserve">Initiate </w:t>
      </w:r>
      <w:r w:rsidR="00993B7E">
        <w:t xml:space="preserve">Interim Processing </w:t>
      </w:r>
      <w:r w:rsidR="006F4AB3">
        <w:t>(Health Service)</w:t>
      </w:r>
    </w:p>
    <w:p w14:paraId="083B3179" w14:textId="4B38CDFF" w:rsidR="006F4AB3" w:rsidRDefault="00514132" w:rsidP="00514132">
      <w:r>
        <w:t xml:space="preserve">When a data asset has been created by the </w:t>
      </w:r>
      <w:r w:rsidRPr="00514132">
        <w:rPr>
          <w:i/>
        </w:rPr>
        <w:t>Submission Uploader</w:t>
      </w:r>
      <w:r w:rsidRPr="00514132">
        <w:t xml:space="preserve"> in a </w:t>
      </w:r>
      <w:r w:rsidR="008E1BB3">
        <w:t>h</w:t>
      </w:r>
      <w:r w:rsidRPr="00514132">
        <w:t xml:space="preserve">ealth </w:t>
      </w:r>
      <w:r w:rsidR="008E1BB3">
        <w:t>s</w:t>
      </w:r>
      <w:r w:rsidRPr="00514132">
        <w:t>ervice and sent to the</w:t>
      </w:r>
      <w:r>
        <w:rPr>
          <w:i/>
        </w:rPr>
        <w:t xml:space="preserve"> </w:t>
      </w:r>
      <w:r w:rsidRPr="00514132">
        <w:rPr>
          <w:i/>
        </w:rPr>
        <w:t>Submission Reviewer</w:t>
      </w:r>
      <w:r>
        <w:t xml:space="preserve"> within that </w:t>
      </w:r>
      <w:r w:rsidR="00AB60B1">
        <w:t>service</w:t>
      </w:r>
      <w:r>
        <w:t xml:space="preserve"> for review, the </w:t>
      </w:r>
      <w:r w:rsidRPr="00514132">
        <w:rPr>
          <w:i/>
        </w:rPr>
        <w:t>Submission Reviewer</w:t>
      </w:r>
      <w:r>
        <w:t xml:space="preserve"> can choose to send the data asset directly to the AIHW or Health</w:t>
      </w:r>
      <w:r w:rsidR="00F97AB2">
        <w:t xml:space="preserve"> and Aged Care</w:t>
      </w:r>
      <w:r>
        <w:t xml:space="preserve"> for review and approval prior to it going to the </w:t>
      </w:r>
      <w:r w:rsidR="008E1BB3">
        <w:t>h</w:t>
      </w:r>
      <w:r>
        <w:t xml:space="preserve">ealth </w:t>
      </w:r>
      <w:r w:rsidR="008E1BB3">
        <w:t>s</w:t>
      </w:r>
      <w:r>
        <w:t>ervice’s CEO, or their representative, for internal approval.</w:t>
      </w:r>
      <w:r w:rsidR="006F4AB3">
        <w:t xml:space="preserve"> This process is known as Interim Processing. </w:t>
      </w:r>
    </w:p>
    <w:p w14:paraId="61E5A3B4" w14:textId="77777777" w:rsidR="00F726C7" w:rsidRDefault="006F4AB3" w:rsidP="00E62AE1">
      <w:pPr>
        <w:pStyle w:val="ListParagraph"/>
        <w:numPr>
          <w:ilvl w:val="0"/>
          <w:numId w:val="27"/>
        </w:numPr>
      </w:pPr>
      <w:r>
        <w:t xml:space="preserve">To initiate Interim Processing of a data asset in the Health Data Portal, </w:t>
      </w:r>
      <w:r w:rsidR="00C84146">
        <w:t>i</w:t>
      </w:r>
      <w:r w:rsidR="00641FD1">
        <w:t xml:space="preserve">n the </w:t>
      </w:r>
      <w:r w:rsidR="00014493" w:rsidRPr="00C84146">
        <w:rPr>
          <w:b/>
        </w:rPr>
        <w:t>Reporting Dashboard</w:t>
      </w:r>
      <w:r w:rsidR="00014493">
        <w:t xml:space="preserve">, </w:t>
      </w:r>
      <w:r w:rsidR="003A5C11">
        <w:t xml:space="preserve">select the status link (either </w:t>
      </w:r>
      <w:r w:rsidR="003A5C11" w:rsidRPr="003A5C11">
        <w:rPr>
          <w:i/>
        </w:rPr>
        <w:t>Draft Submission</w:t>
      </w:r>
      <w:r w:rsidR="003A5C11">
        <w:t xml:space="preserve"> or </w:t>
      </w:r>
      <w:r w:rsidR="003A5C11" w:rsidRPr="003A5C11">
        <w:rPr>
          <w:i/>
        </w:rPr>
        <w:t>Submission Ready for Review)</w:t>
      </w:r>
      <w:r w:rsidR="003A5C11">
        <w:rPr>
          <w:i/>
        </w:rPr>
        <w:t xml:space="preserve"> </w:t>
      </w:r>
      <w:r w:rsidR="003A5C11">
        <w:t>for the applicable data asset.</w:t>
      </w:r>
    </w:p>
    <w:p w14:paraId="41C62BCC" w14:textId="77777777" w:rsidR="006F4AB3" w:rsidRPr="003A5C11" w:rsidRDefault="00E970BF" w:rsidP="00514B2E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t xml:space="preserve">To </w:t>
      </w:r>
      <w:r w:rsidR="006F4AB3">
        <w:t>initiate Interim Processing</w:t>
      </w:r>
      <w:r>
        <w:t xml:space="preserve">, </w:t>
      </w:r>
      <w:r w:rsidR="006F4AB3" w:rsidRPr="003A5C11">
        <w:rPr>
          <w:shd w:val="clear" w:color="auto" w:fill="FFFFFF"/>
        </w:rPr>
        <w:t xml:space="preserve">select the down arrow in the </w:t>
      </w:r>
      <w:r w:rsidR="006F4AB3" w:rsidRPr="003A5C11">
        <w:rPr>
          <w:b/>
          <w:shd w:val="clear" w:color="auto" w:fill="FFFFFF"/>
        </w:rPr>
        <w:t>Action</w:t>
      </w:r>
      <w:r w:rsidR="006F4AB3" w:rsidRPr="003A5C11">
        <w:rPr>
          <w:shd w:val="clear" w:color="auto" w:fill="FFFFFF"/>
        </w:rPr>
        <w:t xml:space="preserve"> field in the Change Data Asset Status </w:t>
      </w:r>
      <w:r w:rsidR="00AB60B1" w:rsidRPr="003A5C11">
        <w:rPr>
          <w:shd w:val="clear" w:color="auto" w:fill="FFFFFF"/>
        </w:rPr>
        <w:t>dialog box</w:t>
      </w:r>
      <w:r w:rsidR="006F4AB3" w:rsidRPr="003A5C11">
        <w:rPr>
          <w:shd w:val="clear" w:color="auto" w:fill="FFFFFF"/>
        </w:rPr>
        <w:t xml:space="preserve"> and select </w:t>
      </w:r>
      <w:r w:rsidR="006F4AB3" w:rsidRPr="003A5C11">
        <w:rPr>
          <w:i/>
          <w:shd w:val="clear" w:color="auto" w:fill="FFFFFF"/>
        </w:rPr>
        <w:t>Request Interim Processing</w:t>
      </w:r>
      <w:r w:rsidR="006F4AB3" w:rsidRPr="003A5C11">
        <w:rPr>
          <w:shd w:val="clear" w:color="auto" w:fill="FFFFFF"/>
        </w:rPr>
        <w:t>.</w:t>
      </w:r>
    </w:p>
    <w:p w14:paraId="6A8B112A" w14:textId="77777777" w:rsidR="006F4AB3" w:rsidRDefault="006F4AB3" w:rsidP="006F4AB3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initiate Interim Processing, select the </w:t>
      </w:r>
      <w:r w:rsidRPr="006F4AB3">
        <w:rPr>
          <w:b/>
          <w:shd w:val="clear" w:color="auto" w:fill="FFFFFF"/>
        </w:rPr>
        <w:t>Request Interim Processing</w:t>
      </w:r>
      <w:r>
        <w:rPr>
          <w:shd w:val="clear" w:color="auto" w:fill="FFFFFF"/>
        </w:rPr>
        <w:t xml:space="preserve"> button.</w:t>
      </w:r>
    </w:p>
    <w:p w14:paraId="741E7336" w14:textId="77777777" w:rsidR="006F4AB3" w:rsidRDefault="006F4AB3" w:rsidP="006F4AB3">
      <w:r>
        <w:t xml:space="preserve">This will begin the </w:t>
      </w:r>
      <w:r w:rsidR="00AB60B1">
        <w:t>interim submission</w:t>
      </w:r>
      <w:r>
        <w:t xml:space="preserve"> workflow.</w:t>
      </w:r>
    </w:p>
    <w:p w14:paraId="4F36E197" w14:textId="77777777" w:rsidR="006F4AB3" w:rsidRDefault="006F4AB3" w:rsidP="006F4AB3">
      <w:pPr>
        <w:pStyle w:val="Header3"/>
      </w:pPr>
      <w:r>
        <w:t>Review the Data Asset (the AIHW)</w:t>
      </w:r>
    </w:p>
    <w:p w14:paraId="07794B2E" w14:textId="35F870B0" w:rsidR="006F4AB3" w:rsidRDefault="006F4AB3" w:rsidP="006F4AB3">
      <w:r>
        <w:t xml:space="preserve">Once a </w:t>
      </w:r>
      <w:r w:rsidR="008E1BB3">
        <w:t>h</w:t>
      </w:r>
      <w:r>
        <w:t xml:space="preserve">ealth </w:t>
      </w:r>
      <w:r w:rsidR="008E1BB3">
        <w:t>s</w:t>
      </w:r>
      <w:r>
        <w:t xml:space="preserve">ervice has requested Interim Processing of the data asset, the data asset’s status will change to </w:t>
      </w:r>
      <w:r w:rsidRPr="006F4AB3">
        <w:rPr>
          <w:i/>
        </w:rPr>
        <w:t>Interim Submitted</w:t>
      </w:r>
      <w:r>
        <w:t xml:space="preserve"> and it will be sent to the AIHW or Health</w:t>
      </w:r>
      <w:r w:rsidR="00F97AB2">
        <w:t xml:space="preserve"> and Aged Care</w:t>
      </w:r>
      <w:r>
        <w:t xml:space="preserve"> </w:t>
      </w:r>
      <w:r w:rsidR="00014493" w:rsidRPr="00014493">
        <w:rPr>
          <w:i/>
        </w:rPr>
        <w:t>Data Receivers</w:t>
      </w:r>
      <w:r w:rsidR="00014493">
        <w:t xml:space="preserve"> </w:t>
      </w:r>
      <w:r>
        <w:t>for review as required.</w:t>
      </w:r>
    </w:p>
    <w:p w14:paraId="5345D7B6" w14:textId="4A1FF373" w:rsidR="006F4AB3" w:rsidRDefault="006F4AB3" w:rsidP="006F4AB3">
      <w:pPr>
        <w:pStyle w:val="ListParagraph"/>
        <w:numPr>
          <w:ilvl w:val="0"/>
          <w:numId w:val="33"/>
        </w:numPr>
      </w:pPr>
      <w:r>
        <w:t xml:space="preserve">To </w:t>
      </w:r>
      <w:r w:rsidR="00871EC6">
        <w:t xml:space="preserve">review the data asset that has been interim submitted by the </w:t>
      </w:r>
      <w:r w:rsidR="008E1BB3">
        <w:t>h</w:t>
      </w:r>
      <w:r w:rsidR="00871EC6">
        <w:t xml:space="preserve">ealth </w:t>
      </w:r>
      <w:r w:rsidR="008E1BB3">
        <w:t>s</w:t>
      </w:r>
      <w:r w:rsidR="00871EC6">
        <w:t>ervice, select it from the list of data assets</w:t>
      </w:r>
      <w:r w:rsidR="00014493">
        <w:t xml:space="preserve"> on the Data Portal </w:t>
      </w:r>
      <w:r w:rsidR="003520C4">
        <w:t>h</w:t>
      </w:r>
      <w:r w:rsidR="00014493">
        <w:t>ome screen</w:t>
      </w:r>
      <w:r>
        <w:t>.</w:t>
      </w:r>
    </w:p>
    <w:p w14:paraId="39713D34" w14:textId="77777777" w:rsidR="000352D8" w:rsidRPr="000352D8" w:rsidRDefault="00871EC6" w:rsidP="00D1373F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>
        <w:t xml:space="preserve">Select the </w:t>
      </w:r>
      <w:r w:rsidR="000352D8" w:rsidRPr="000352D8">
        <w:rPr>
          <w:b/>
        </w:rPr>
        <w:t>Change</w:t>
      </w:r>
      <w:r w:rsidR="000352D8">
        <w:t xml:space="preserve"> </w:t>
      </w:r>
      <w:r w:rsidR="00C61F06" w:rsidRPr="00C61F06">
        <w:rPr>
          <w:b/>
        </w:rPr>
        <w:t>Status</w:t>
      </w:r>
      <w:r w:rsidR="00C61F06">
        <w:t xml:space="preserve"> </w:t>
      </w:r>
      <w:r w:rsidR="000352D8">
        <w:t>button</w:t>
      </w:r>
    </w:p>
    <w:p w14:paraId="4845D6CC" w14:textId="77777777" w:rsidR="00871EC6" w:rsidRPr="000352D8" w:rsidRDefault="00871EC6" w:rsidP="00D1373F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 w:rsidRPr="000352D8">
        <w:rPr>
          <w:shd w:val="clear" w:color="auto" w:fill="FFFFFF"/>
        </w:rPr>
        <w:t xml:space="preserve">To continue, select the down arrow in the </w:t>
      </w:r>
      <w:r w:rsidRPr="000352D8">
        <w:rPr>
          <w:b/>
          <w:shd w:val="clear" w:color="auto" w:fill="FFFFFF"/>
        </w:rPr>
        <w:t>Action</w:t>
      </w:r>
      <w:r w:rsidRPr="000352D8">
        <w:rPr>
          <w:shd w:val="clear" w:color="auto" w:fill="FFFFFF"/>
        </w:rPr>
        <w:t xml:space="preserve"> field in the </w:t>
      </w:r>
      <w:r w:rsidRPr="00C61F06">
        <w:rPr>
          <w:shd w:val="clear" w:color="auto" w:fill="FFFFFF"/>
        </w:rPr>
        <w:t>Change Data Asset Status</w:t>
      </w:r>
      <w:r w:rsidRPr="000352D8">
        <w:rPr>
          <w:shd w:val="clear" w:color="auto" w:fill="FFFFFF"/>
        </w:rPr>
        <w:t xml:space="preserve"> </w:t>
      </w:r>
      <w:r w:rsidR="00AB60B1">
        <w:rPr>
          <w:shd w:val="clear" w:color="auto" w:fill="FFFFFF"/>
        </w:rPr>
        <w:t>dialog box</w:t>
      </w:r>
      <w:r w:rsidRPr="000352D8">
        <w:rPr>
          <w:shd w:val="clear" w:color="auto" w:fill="FFFFFF"/>
        </w:rPr>
        <w:t xml:space="preserve"> and select </w:t>
      </w:r>
      <w:r w:rsidRPr="000352D8">
        <w:rPr>
          <w:i/>
          <w:shd w:val="clear" w:color="auto" w:fill="FFFFFF"/>
        </w:rPr>
        <w:t>Ready for Interim Processing</w:t>
      </w:r>
      <w:r w:rsidRPr="000352D8">
        <w:rPr>
          <w:shd w:val="clear" w:color="auto" w:fill="FFFFFF"/>
        </w:rPr>
        <w:t>.</w:t>
      </w:r>
    </w:p>
    <w:p w14:paraId="3A4E20F5" w14:textId="77777777" w:rsidR="00871EC6" w:rsidRDefault="00871EC6" w:rsidP="00871EC6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>
        <w:rPr>
          <w:shd w:val="clear" w:color="auto" w:fill="FFFFFF"/>
        </w:rPr>
        <w:t xml:space="preserve">Select the </w:t>
      </w:r>
      <w:r>
        <w:rPr>
          <w:b/>
          <w:shd w:val="clear" w:color="auto" w:fill="FFFFFF"/>
        </w:rPr>
        <w:t>Ready for</w:t>
      </w:r>
      <w:r w:rsidRPr="006F4AB3">
        <w:rPr>
          <w:b/>
          <w:shd w:val="clear" w:color="auto" w:fill="FFFFFF"/>
        </w:rPr>
        <w:t xml:space="preserve"> Interim Processing</w:t>
      </w:r>
      <w:r>
        <w:rPr>
          <w:shd w:val="clear" w:color="auto" w:fill="FFFFFF"/>
        </w:rPr>
        <w:t xml:space="preserve"> button.</w:t>
      </w:r>
    </w:p>
    <w:p w14:paraId="62533077" w14:textId="78EEF924" w:rsidR="00871EC6" w:rsidRDefault="00871EC6" w:rsidP="00871EC6">
      <w:r>
        <w:t>This will take the data asset out of the backlog, to be viewed.</w:t>
      </w:r>
    </w:p>
    <w:p w14:paraId="2C7740CA" w14:textId="77777777" w:rsidR="00871EC6" w:rsidRDefault="00871EC6" w:rsidP="00871EC6">
      <w:pPr>
        <w:pStyle w:val="Header3"/>
      </w:pPr>
      <w:r>
        <w:lastRenderedPageBreak/>
        <w:t xml:space="preserve">Review the </w:t>
      </w:r>
      <w:r w:rsidR="00DD6086">
        <w:t>Form</w:t>
      </w:r>
      <w:r>
        <w:t xml:space="preserve"> (the AIHW)</w:t>
      </w:r>
    </w:p>
    <w:p w14:paraId="75FD4D03" w14:textId="0008C7BE" w:rsidR="006F4AB3" w:rsidRDefault="00E53480" w:rsidP="006F4AB3">
      <w:r>
        <w:t xml:space="preserve">When the data asset has progressed to the status of </w:t>
      </w:r>
      <w:r w:rsidRPr="00E53480">
        <w:rPr>
          <w:i/>
        </w:rPr>
        <w:t>Ready for Interim Processing</w:t>
      </w:r>
      <w:r>
        <w:t>, it can be reviewed and commented on by the AIHW or Health</w:t>
      </w:r>
      <w:r w:rsidR="00F97AB2">
        <w:t xml:space="preserve"> and Aged Care</w:t>
      </w:r>
      <w:r>
        <w:t xml:space="preserve"> and then either sent back to the </w:t>
      </w:r>
      <w:r w:rsidR="008E1BB3">
        <w:t>h</w:t>
      </w:r>
      <w:r>
        <w:t xml:space="preserve">ealth </w:t>
      </w:r>
      <w:r w:rsidR="008E1BB3">
        <w:t>s</w:t>
      </w:r>
      <w:r>
        <w:t xml:space="preserve">ervice for their final approval or </w:t>
      </w:r>
      <w:r w:rsidR="000352D8">
        <w:t xml:space="preserve">sent back </w:t>
      </w:r>
      <w:r>
        <w:t xml:space="preserve">to the </w:t>
      </w:r>
      <w:r w:rsidR="008E1BB3">
        <w:t>h</w:t>
      </w:r>
      <w:r>
        <w:t xml:space="preserve">ealth </w:t>
      </w:r>
      <w:r w:rsidR="008E1BB3">
        <w:t>s</w:t>
      </w:r>
      <w:r>
        <w:t xml:space="preserve">ervice’s </w:t>
      </w:r>
      <w:r w:rsidRPr="00E53480">
        <w:rPr>
          <w:i/>
        </w:rPr>
        <w:t>Submission Uploader</w:t>
      </w:r>
      <w:r>
        <w:rPr>
          <w:i/>
        </w:rPr>
        <w:t xml:space="preserve"> </w:t>
      </w:r>
      <w:r>
        <w:t>for amendment if errors have been identified.</w:t>
      </w:r>
    </w:p>
    <w:p w14:paraId="11805ECF" w14:textId="77777777" w:rsidR="00E53480" w:rsidRDefault="00E53480" w:rsidP="00E53480">
      <w:pPr>
        <w:pStyle w:val="ListParagraph"/>
        <w:numPr>
          <w:ilvl w:val="0"/>
          <w:numId w:val="34"/>
        </w:numPr>
      </w:pPr>
      <w:r>
        <w:t>To complete Interim Processing on the data asset in the Health Data Portal, select it from the list of data assets.</w:t>
      </w:r>
    </w:p>
    <w:p w14:paraId="04C1E247" w14:textId="77777777" w:rsidR="00E53480" w:rsidRDefault="00E53480" w:rsidP="00E53480">
      <w:pPr>
        <w:pStyle w:val="ListParagraph"/>
        <w:numPr>
          <w:ilvl w:val="0"/>
          <w:numId w:val="34"/>
        </w:numPr>
      </w:pPr>
      <w:r>
        <w:t>Select the</w:t>
      </w:r>
      <w:r w:rsidR="00C61F06">
        <w:t xml:space="preserve"> applicable</w:t>
      </w:r>
      <w:r>
        <w:t xml:space="preserve"> </w:t>
      </w:r>
      <w:r w:rsidR="000352D8">
        <w:rPr>
          <w:b/>
        </w:rPr>
        <w:t>Open Form</w:t>
      </w:r>
      <w:r w:rsidRPr="00C92658">
        <w:rPr>
          <w:b/>
        </w:rPr>
        <w:t xml:space="preserve"> </w:t>
      </w:r>
      <w:r>
        <w:t>button, at the top of the Data Asset Details screen.</w:t>
      </w:r>
    </w:p>
    <w:p w14:paraId="1D125E50" w14:textId="0019BEAB" w:rsidR="00E85045" w:rsidRDefault="00E85045" w:rsidP="00E85045">
      <w:r>
        <w:t xml:space="preserve">The Submission Data screen will display the </w:t>
      </w:r>
      <w:r w:rsidR="00014493">
        <w:t>form</w:t>
      </w:r>
      <w:r>
        <w:t xml:space="preserve"> containing the </w:t>
      </w:r>
      <w:r w:rsidR="008E1BB3">
        <w:t>h</w:t>
      </w:r>
      <w:r>
        <w:t xml:space="preserve">ealth </w:t>
      </w:r>
      <w:r w:rsidR="008E1BB3">
        <w:t>s</w:t>
      </w:r>
      <w:r>
        <w:t>ervice’s reporting data. If there are issues with any of the indicators</w:t>
      </w:r>
      <w:r w:rsidR="00C61F06">
        <w:t>/tabs</w:t>
      </w:r>
      <w:r>
        <w:t xml:space="preserve">, you can send the data asset back to the </w:t>
      </w:r>
      <w:r w:rsidR="008E1BB3">
        <w:t>h</w:t>
      </w:r>
      <w:r>
        <w:t xml:space="preserve">ealth </w:t>
      </w:r>
      <w:r w:rsidR="008E1BB3">
        <w:t>s</w:t>
      </w:r>
      <w:r>
        <w:t xml:space="preserve">ervice’s </w:t>
      </w:r>
      <w:r w:rsidRPr="00E85045">
        <w:rPr>
          <w:i/>
        </w:rPr>
        <w:t>Submission</w:t>
      </w:r>
      <w:r>
        <w:t xml:space="preserve"> </w:t>
      </w:r>
      <w:r w:rsidRPr="00E85045">
        <w:rPr>
          <w:i/>
        </w:rPr>
        <w:t>Uploader</w:t>
      </w:r>
      <w:r w:rsidR="008018F8">
        <w:rPr>
          <w:i/>
        </w:rPr>
        <w:t xml:space="preserve">. </w:t>
      </w:r>
      <w:r w:rsidR="008018F8" w:rsidRPr="008018F8">
        <w:t xml:space="preserve">The </w:t>
      </w:r>
      <w:r w:rsidR="00014493" w:rsidRPr="001C4271">
        <w:rPr>
          <w:i/>
        </w:rPr>
        <w:t>Data Receiver</w:t>
      </w:r>
      <w:r w:rsidR="008018F8" w:rsidRPr="008018F8">
        <w:t xml:space="preserve"> can go through each of the indicators, </w:t>
      </w:r>
      <w:r w:rsidR="00AB60B1" w:rsidRPr="008018F8">
        <w:t xml:space="preserve">by </w:t>
      </w:r>
      <w:r w:rsidR="008018F8" w:rsidRPr="008018F8">
        <w:t>navigating using</w:t>
      </w:r>
      <w:r w:rsidR="008018F8">
        <w:rPr>
          <w:i/>
        </w:rPr>
        <w:t xml:space="preserve"> </w:t>
      </w:r>
      <w:r w:rsidR="008018F8">
        <w:t xml:space="preserve">the tab menu on the left of the </w:t>
      </w:r>
      <w:r w:rsidR="00014493">
        <w:t>form</w:t>
      </w:r>
      <w:r w:rsidR="008018F8">
        <w:t>.</w:t>
      </w:r>
    </w:p>
    <w:p w14:paraId="64B8F675" w14:textId="77777777" w:rsidR="008018F8" w:rsidRDefault="008018F8" w:rsidP="008018F8">
      <w:pPr>
        <w:pStyle w:val="ListParagraph"/>
        <w:numPr>
          <w:ilvl w:val="0"/>
          <w:numId w:val="34"/>
        </w:numPr>
      </w:pPr>
      <w:r>
        <w:t xml:space="preserve">To return to the Data Asset Details screen, select </w:t>
      </w:r>
      <w:r w:rsidRPr="008018F8">
        <w:rPr>
          <w:b/>
        </w:rPr>
        <w:t>Close</w:t>
      </w:r>
      <w:r w:rsidR="00014493">
        <w:rPr>
          <w:b/>
        </w:rPr>
        <w:t xml:space="preserve"> </w:t>
      </w:r>
      <w:r w:rsidR="00014493">
        <w:t>at the bottom of the form</w:t>
      </w:r>
      <w:r>
        <w:t>.</w:t>
      </w:r>
    </w:p>
    <w:p w14:paraId="26D3C6B7" w14:textId="77777777" w:rsidR="000352D8" w:rsidRDefault="000352D8" w:rsidP="008018F8">
      <w:pPr>
        <w:pStyle w:val="ListParagraph"/>
        <w:numPr>
          <w:ilvl w:val="0"/>
          <w:numId w:val="34"/>
        </w:numPr>
        <w:rPr>
          <w:shd w:val="clear" w:color="auto" w:fill="FFFFFF"/>
        </w:rPr>
      </w:pPr>
      <w:r>
        <w:rPr>
          <w:shd w:val="clear" w:color="auto" w:fill="FFFFFF"/>
        </w:rPr>
        <w:t xml:space="preserve">Select the </w:t>
      </w:r>
      <w:r>
        <w:rPr>
          <w:b/>
          <w:shd w:val="clear" w:color="auto" w:fill="FFFFFF"/>
        </w:rPr>
        <w:t xml:space="preserve">Change </w:t>
      </w:r>
      <w:r w:rsidR="00C61F06">
        <w:rPr>
          <w:b/>
          <w:shd w:val="clear" w:color="auto" w:fill="FFFFFF"/>
        </w:rPr>
        <w:t xml:space="preserve">Status </w:t>
      </w:r>
      <w:r>
        <w:rPr>
          <w:shd w:val="clear" w:color="auto" w:fill="FFFFFF"/>
        </w:rPr>
        <w:t xml:space="preserve">button. </w:t>
      </w:r>
    </w:p>
    <w:p w14:paraId="257B16A6" w14:textId="77777777" w:rsidR="008018F8" w:rsidRDefault="008018F8" w:rsidP="008018F8">
      <w:pPr>
        <w:pStyle w:val="ListParagraph"/>
        <w:numPr>
          <w:ilvl w:val="0"/>
          <w:numId w:val="34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continue, select the down arrow in the </w:t>
      </w:r>
      <w:r w:rsidRPr="002F7782">
        <w:rPr>
          <w:b/>
          <w:shd w:val="clear" w:color="auto" w:fill="FFFFFF"/>
        </w:rPr>
        <w:t>Action</w:t>
      </w:r>
      <w:r>
        <w:rPr>
          <w:shd w:val="clear" w:color="auto" w:fill="FFFFFF"/>
        </w:rPr>
        <w:t xml:space="preserve"> field in the </w:t>
      </w:r>
      <w:r w:rsidRPr="00C61F06">
        <w:rPr>
          <w:shd w:val="clear" w:color="auto" w:fill="FFFFFF"/>
        </w:rPr>
        <w:t>Change Data Asset Status</w:t>
      </w:r>
      <w:r>
        <w:rPr>
          <w:shd w:val="clear" w:color="auto" w:fill="FFFFFF"/>
        </w:rPr>
        <w:t xml:space="preserve"> </w:t>
      </w:r>
      <w:r w:rsidR="00457296">
        <w:rPr>
          <w:shd w:val="clear" w:color="auto" w:fill="FFFFFF"/>
        </w:rPr>
        <w:t>dialog box</w:t>
      </w:r>
      <w:r>
        <w:rPr>
          <w:shd w:val="clear" w:color="auto" w:fill="FFFFFF"/>
        </w:rPr>
        <w:t xml:space="preserve"> and select </w:t>
      </w:r>
      <w:r>
        <w:rPr>
          <w:i/>
          <w:shd w:val="clear" w:color="auto" w:fill="FFFFFF"/>
        </w:rPr>
        <w:t>Request Review</w:t>
      </w:r>
      <w:r>
        <w:rPr>
          <w:shd w:val="clear" w:color="auto" w:fill="FFFFFF"/>
        </w:rPr>
        <w:t>.</w:t>
      </w:r>
    </w:p>
    <w:p w14:paraId="7E20B2AC" w14:textId="77777777" w:rsidR="008018F8" w:rsidRPr="008018F8" w:rsidRDefault="008018F8" w:rsidP="008018F8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>
        <w:t xml:space="preserve">In the </w:t>
      </w:r>
      <w:r w:rsidRPr="008018F8">
        <w:rPr>
          <w:b/>
        </w:rPr>
        <w:t>Comment</w:t>
      </w:r>
      <w:r>
        <w:t xml:space="preserve"> field, you can choose to enter any comments regarding the action being performed on the data asset.</w:t>
      </w:r>
    </w:p>
    <w:p w14:paraId="47735E8E" w14:textId="77777777" w:rsidR="008018F8" w:rsidRDefault="008018F8" w:rsidP="008018F8">
      <w:pPr>
        <w:pStyle w:val="ListParagraph"/>
        <w:numPr>
          <w:ilvl w:val="0"/>
          <w:numId w:val="33"/>
        </w:numPr>
      </w:pPr>
      <w:r w:rsidRPr="008018F8">
        <w:rPr>
          <w:shd w:val="clear" w:color="auto" w:fill="FFFFFF"/>
        </w:rPr>
        <w:t xml:space="preserve">Select the </w:t>
      </w:r>
      <w:r w:rsidRPr="008018F8">
        <w:rPr>
          <w:b/>
          <w:shd w:val="clear" w:color="auto" w:fill="FFFFFF"/>
        </w:rPr>
        <w:t>Request Review</w:t>
      </w:r>
      <w:r w:rsidRPr="008018F8">
        <w:rPr>
          <w:shd w:val="clear" w:color="auto" w:fill="FFFFFF"/>
        </w:rPr>
        <w:t xml:space="preserve"> button.</w:t>
      </w:r>
    </w:p>
    <w:p w14:paraId="2FFF40FC" w14:textId="3604C68F" w:rsidR="008018F8" w:rsidRDefault="008018F8" w:rsidP="008018F8">
      <w:pPr>
        <w:rPr>
          <w:i/>
        </w:rPr>
      </w:pPr>
      <w:r>
        <w:t xml:space="preserve">This will send the data asset back to the </w:t>
      </w:r>
      <w:r w:rsidR="008E1BB3">
        <w:t>h</w:t>
      </w:r>
      <w:r>
        <w:t xml:space="preserve">ealth </w:t>
      </w:r>
      <w:r w:rsidR="008E1BB3">
        <w:t>s</w:t>
      </w:r>
      <w:r>
        <w:t xml:space="preserve">ervice’s </w:t>
      </w:r>
      <w:r w:rsidRPr="008018F8">
        <w:rPr>
          <w:i/>
        </w:rPr>
        <w:t>Submission Reviewer</w:t>
      </w:r>
      <w:r>
        <w:rPr>
          <w:i/>
        </w:rPr>
        <w:t>.</w:t>
      </w:r>
    </w:p>
    <w:p w14:paraId="6E6CBD64" w14:textId="77777777" w:rsidR="008018F8" w:rsidRDefault="008018F8" w:rsidP="008018F8">
      <w:pPr>
        <w:pStyle w:val="Header3"/>
      </w:pPr>
      <w:r>
        <w:t>Conduct a Final Review of the Data Asset (the Health Service)</w:t>
      </w:r>
    </w:p>
    <w:p w14:paraId="5CAA87DB" w14:textId="0A416B1A" w:rsidR="008018F8" w:rsidRDefault="008018F8" w:rsidP="008018F8">
      <w:r>
        <w:t xml:space="preserve">If the AIHW </w:t>
      </w:r>
      <w:r w:rsidR="00C61F06">
        <w:t>or the Department of Health</w:t>
      </w:r>
      <w:r w:rsidR="00F97AB2">
        <w:t xml:space="preserve"> and Aged Care</w:t>
      </w:r>
      <w:r w:rsidR="00C61F06">
        <w:t xml:space="preserve"> </w:t>
      </w:r>
      <w:r w:rsidR="00D27F22">
        <w:t>have reviewed the data asset and are</w:t>
      </w:r>
      <w:r>
        <w:t xml:space="preserve"> happy with it, they will send it on to the </w:t>
      </w:r>
      <w:r w:rsidR="008E1BB3">
        <w:t>h</w:t>
      </w:r>
      <w:r>
        <w:t xml:space="preserve">ealth </w:t>
      </w:r>
      <w:r w:rsidR="008E1BB3">
        <w:t>s</w:t>
      </w:r>
      <w:r>
        <w:t xml:space="preserve">ervice’s </w:t>
      </w:r>
      <w:r w:rsidRPr="008018F8">
        <w:rPr>
          <w:i/>
        </w:rPr>
        <w:t>Submission Reviewer</w:t>
      </w:r>
      <w:r>
        <w:t xml:space="preserve"> for final review prior to approval.</w:t>
      </w:r>
    </w:p>
    <w:p w14:paraId="152AD75E" w14:textId="77777777" w:rsidR="008018F8" w:rsidRPr="008018F8" w:rsidRDefault="008018F8" w:rsidP="008018F8">
      <w:r>
        <w:t xml:space="preserve">The data asset status will change to </w:t>
      </w:r>
      <w:r w:rsidRPr="008018F8">
        <w:rPr>
          <w:i/>
        </w:rPr>
        <w:t>Submission Ready for Final Review</w:t>
      </w:r>
      <w:r>
        <w:t>.</w:t>
      </w:r>
    </w:p>
    <w:p w14:paraId="2794FFD3" w14:textId="77777777" w:rsidR="00014493" w:rsidRDefault="008018F8" w:rsidP="007810CE">
      <w:pPr>
        <w:pStyle w:val="ListParagraph"/>
        <w:numPr>
          <w:ilvl w:val="0"/>
          <w:numId w:val="37"/>
        </w:numPr>
      </w:pPr>
      <w:r>
        <w:t xml:space="preserve">To conduct the final review of the data asset in the Health Data Portal, </w:t>
      </w:r>
      <w:r w:rsidR="00C84146">
        <w:t>i</w:t>
      </w:r>
      <w:r w:rsidR="00014493">
        <w:t xml:space="preserve">n the </w:t>
      </w:r>
      <w:r w:rsidR="00014493" w:rsidRPr="00C84146">
        <w:rPr>
          <w:b/>
        </w:rPr>
        <w:t>Reporting Dashboard</w:t>
      </w:r>
      <w:r w:rsidR="00014493">
        <w:t xml:space="preserve">, </w:t>
      </w:r>
      <w:r w:rsidR="003A5C11">
        <w:t xml:space="preserve">select the </w:t>
      </w:r>
      <w:r w:rsidR="003A5C11" w:rsidRPr="003A5C11">
        <w:rPr>
          <w:b/>
        </w:rPr>
        <w:t>Submission Ready for Final Review</w:t>
      </w:r>
      <w:r w:rsidR="003A5C11">
        <w:t xml:space="preserve"> link for the applicable data asset.</w:t>
      </w:r>
    </w:p>
    <w:p w14:paraId="1A2710DB" w14:textId="77777777" w:rsidR="006779AB" w:rsidRDefault="006779AB" w:rsidP="006779AB">
      <w:pPr>
        <w:pStyle w:val="ListParagraph"/>
        <w:numPr>
          <w:ilvl w:val="0"/>
          <w:numId w:val="3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continue, select the down arrow in the </w:t>
      </w:r>
      <w:r w:rsidRPr="002F7782">
        <w:rPr>
          <w:b/>
          <w:shd w:val="clear" w:color="auto" w:fill="FFFFFF"/>
        </w:rPr>
        <w:t>Action</w:t>
      </w:r>
      <w:r>
        <w:rPr>
          <w:shd w:val="clear" w:color="auto" w:fill="FFFFFF"/>
        </w:rPr>
        <w:t xml:space="preserve"> field in the </w:t>
      </w:r>
      <w:r w:rsidRPr="00C61F06">
        <w:rPr>
          <w:shd w:val="clear" w:color="auto" w:fill="FFFFFF"/>
        </w:rPr>
        <w:t>Change Data Asset Status</w:t>
      </w:r>
      <w:r>
        <w:rPr>
          <w:shd w:val="clear" w:color="auto" w:fill="FFFFFF"/>
        </w:rPr>
        <w:t xml:space="preserve"> </w:t>
      </w:r>
      <w:r w:rsidR="00457296">
        <w:rPr>
          <w:shd w:val="clear" w:color="auto" w:fill="FFFFFF"/>
        </w:rPr>
        <w:t>dialog box</w:t>
      </w:r>
      <w:r>
        <w:rPr>
          <w:shd w:val="clear" w:color="auto" w:fill="FFFFFF"/>
        </w:rPr>
        <w:t xml:space="preserve"> and select </w:t>
      </w:r>
      <w:r>
        <w:rPr>
          <w:i/>
          <w:shd w:val="clear" w:color="auto" w:fill="FFFFFF"/>
        </w:rPr>
        <w:t>Request Approval</w:t>
      </w:r>
      <w:r>
        <w:rPr>
          <w:shd w:val="clear" w:color="auto" w:fill="FFFFFF"/>
        </w:rPr>
        <w:t>.</w:t>
      </w:r>
    </w:p>
    <w:p w14:paraId="67BE54CF" w14:textId="77777777" w:rsidR="00B0406A" w:rsidRPr="008018F8" w:rsidRDefault="00B0406A" w:rsidP="00B0406A">
      <w:pPr>
        <w:pStyle w:val="ListParagraph"/>
        <w:numPr>
          <w:ilvl w:val="0"/>
          <w:numId w:val="37"/>
        </w:numPr>
        <w:rPr>
          <w:shd w:val="clear" w:color="auto" w:fill="FFFFFF"/>
        </w:rPr>
      </w:pPr>
      <w:r>
        <w:t xml:space="preserve">In the </w:t>
      </w:r>
      <w:r w:rsidRPr="008018F8">
        <w:rPr>
          <w:b/>
        </w:rPr>
        <w:t>Comment</w:t>
      </w:r>
      <w:r>
        <w:t xml:space="preserve"> field, you can choose to enter any comments regarding the action being performed on the data asset.</w:t>
      </w:r>
    </w:p>
    <w:p w14:paraId="0BC86C55" w14:textId="77777777" w:rsidR="006779AB" w:rsidRDefault="006779AB" w:rsidP="006779AB">
      <w:pPr>
        <w:pStyle w:val="ListParagraph"/>
        <w:numPr>
          <w:ilvl w:val="0"/>
          <w:numId w:val="37"/>
        </w:numPr>
      </w:pPr>
      <w:r w:rsidRPr="008018F8">
        <w:rPr>
          <w:shd w:val="clear" w:color="auto" w:fill="FFFFFF"/>
        </w:rPr>
        <w:t xml:space="preserve">Select the </w:t>
      </w:r>
      <w:r w:rsidRPr="008018F8">
        <w:rPr>
          <w:b/>
          <w:shd w:val="clear" w:color="auto" w:fill="FFFFFF"/>
        </w:rPr>
        <w:t xml:space="preserve">Request </w:t>
      </w:r>
      <w:r>
        <w:rPr>
          <w:b/>
          <w:shd w:val="clear" w:color="auto" w:fill="FFFFFF"/>
        </w:rPr>
        <w:t>Approval</w:t>
      </w:r>
      <w:r w:rsidRPr="008018F8">
        <w:rPr>
          <w:shd w:val="clear" w:color="auto" w:fill="FFFFFF"/>
        </w:rPr>
        <w:t xml:space="preserve"> button.</w:t>
      </w:r>
    </w:p>
    <w:p w14:paraId="22F0B845" w14:textId="6E783F44" w:rsidR="008018F8" w:rsidRDefault="006779AB" w:rsidP="006779AB">
      <w:r>
        <w:t xml:space="preserve">This will pass the data asset on to the </w:t>
      </w:r>
      <w:r w:rsidR="008E1BB3">
        <w:t>h</w:t>
      </w:r>
      <w:r>
        <w:t xml:space="preserve">ealth </w:t>
      </w:r>
      <w:r w:rsidR="008E1BB3">
        <w:t>s</w:t>
      </w:r>
      <w:r>
        <w:t xml:space="preserve">ervice’s </w:t>
      </w:r>
      <w:r w:rsidRPr="00B0406A">
        <w:rPr>
          <w:i/>
        </w:rPr>
        <w:t>Submission Approver</w:t>
      </w:r>
      <w:r>
        <w:t>.</w:t>
      </w:r>
    </w:p>
    <w:p w14:paraId="07D9FC2C" w14:textId="77777777" w:rsidR="005532DF" w:rsidRDefault="005532DF" w:rsidP="006779AB">
      <w:r w:rsidRPr="005532DF">
        <w:rPr>
          <w:b/>
        </w:rPr>
        <w:lastRenderedPageBreak/>
        <w:t>Note:</w:t>
      </w:r>
      <w:r>
        <w:t xml:space="preserve"> If there are still issues with the data asset, you can select </w:t>
      </w:r>
      <w:r w:rsidRPr="005532DF">
        <w:rPr>
          <w:i/>
        </w:rPr>
        <w:t>Revision Required</w:t>
      </w:r>
      <w:r>
        <w:t xml:space="preserve"> to send the data asset back to the </w:t>
      </w:r>
      <w:r w:rsidRPr="005532DF">
        <w:rPr>
          <w:i/>
        </w:rPr>
        <w:t>Submission Uploader</w:t>
      </w:r>
      <w:r>
        <w:t xml:space="preserve"> for amendment.</w:t>
      </w:r>
    </w:p>
    <w:p w14:paraId="50ABD3F0" w14:textId="77777777" w:rsidR="00B0406A" w:rsidRDefault="00B0406A" w:rsidP="00B0406A">
      <w:pPr>
        <w:pStyle w:val="Header3"/>
      </w:pPr>
      <w:r>
        <w:t>Approve the Data Asset Submission (the Health Service)</w:t>
      </w:r>
    </w:p>
    <w:p w14:paraId="6AEE819D" w14:textId="2D401388" w:rsidR="00B0406A" w:rsidRDefault="00B0406A" w:rsidP="006779AB">
      <w:r>
        <w:t xml:space="preserve">When the data asset has the status of </w:t>
      </w:r>
      <w:r w:rsidRPr="00B0406A">
        <w:rPr>
          <w:i/>
        </w:rPr>
        <w:t>Submission Ready for Final Approval</w:t>
      </w:r>
      <w:r>
        <w:t xml:space="preserve">, it can be approved by the </w:t>
      </w:r>
      <w:r w:rsidR="008E1BB3">
        <w:t>h</w:t>
      </w:r>
      <w:r>
        <w:t xml:space="preserve">ealth </w:t>
      </w:r>
      <w:r w:rsidR="008E1BB3">
        <w:t>s</w:t>
      </w:r>
      <w:r>
        <w:t xml:space="preserve">ervice’s </w:t>
      </w:r>
      <w:r w:rsidRPr="00B0406A">
        <w:rPr>
          <w:i/>
        </w:rPr>
        <w:t>Submission Approver</w:t>
      </w:r>
      <w:r>
        <w:rPr>
          <w:i/>
        </w:rPr>
        <w:t xml:space="preserve">, </w:t>
      </w:r>
      <w:r>
        <w:t xml:space="preserve">usually the CEO or their representative, and then progressed on to the status of </w:t>
      </w:r>
      <w:r w:rsidRPr="00B0406A">
        <w:rPr>
          <w:i/>
        </w:rPr>
        <w:t>Processed</w:t>
      </w:r>
      <w:r>
        <w:rPr>
          <w:i/>
        </w:rPr>
        <w:t>.</w:t>
      </w:r>
      <w:r>
        <w:t xml:space="preserve"> </w:t>
      </w:r>
    </w:p>
    <w:p w14:paraId="5AEF65A9" w14:textId="77777777" w:rsidR="00014493" w:rsidRDefault="00014493" w:rsidP="002A79F0">
      <w:pPr>
        <w:pStyle w:val="ListParagraph"/>
        <w:numPr>
          <w:ilvl w:val="0"/>
          <w:numId w:val="39"/>
        </w:numPr>
      </w:pPr>
      <w:r>
        <w:t xml:space="preserve">To approve the data asset in the Health Data Portal, </w:t>
      </w:r>
      <w:r w:rsidR="00C84146">
        <w:t>i</w:t>
      </w:r>
      <w:r>
        <w:t xml:space="preserve">n the </w:t>
      </w:r>
      <w:r w:rsidRPr="00C84146">
        <w:rPr>
          <w:b/>
        </w:rPr>
        <w:t>Reporting Dashboard</w:t>
      </w:r>
      <w:r>
        <w:t xml:space="preserve">, </w:t>
      </w:r>
      <w:r w:rsidR="003A5C11">
        <w:t xml:space="preserve">select the </w:t>
      </w:r>
      <w:r w:rsidR="003A5C11" w:rsidRPr="00135F97">
        <w:rPr>
          <w:i/>
        </w:rPr>
        <w:t>Submission Ready for Final Approval</w:t>
      </w:r>
      <w:r w:rsidR="003A5C11">
        <w:t xml:space="preserve"> link for the applicable data asset</w:t>
      </w:r>
      <w:r>
        <w:t>.</w:t>
      </w:r>
    </w:p>
    <w:p w14:paraId="2D1BE787" w14:textId="77777777" w:rsidR="00B0406A" w:rsidRDefault="00B0406A" w:rsidP="00B0406A">
      <w:pPr>
        <w:pStyle w:val="ListParagraph"/>
        <w:numPr>
          <w:ilvl w:val="0"/>
          <w:numId w:val="39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continue, select the down arrow in the </w:t>
      </w:r>
      <w:r w:rsidRPr="002F7782">
        <w:rPr>
          <w:b/>
          <w:shd w:val="clear" w:color="auto" w:fill="FFFFFF"/>
        </w:rPr>
        <w:t>Action</w:t>
      </w:r>
      <w:r>
        <w:rPr>
          <w:shd w:val="clear" w:color="auto" w:fill="FFFFFF"/>
        </w:rPr>
        <w:t xml:space="preserve"> field in the </w:t>
      </w:r>
      <w:r w:rsidRPr="00C61F06">
        <w:rPr>
          <w:shd w:val="clear" w:color="auto" w:fill="FFFFFF"/>
        </w:rPr>
        <w:t>Change Data Asset Status</w:t>
      </w:r>
      <w:r>
        <w:rPr>
          <w:shd w:val="clear" w:color="auto" w:fill="FFFFFF"/>
        </w:rPr>
        <w:t xml:space="preserve"> </w:t>
      </w:r>
      <w:r w:rsidR="00100040">
        <w:rPr>
          <w:shd w:val="clear" w:color="auto" w:fill="FFFFFF"/>
        </w:rPr>
        <w:t>dialog box</w:t>
      </w:r>
      <w:r>
        <w:rPr>
          <w:shd w:val="clear" w:color="auto" w:fill="FFFFFF"/>
        </w:rPr>
        <w:t xml:space="preserve"> and select </w:t>
      </w:r>
      <w:r>
        <w:rPr>
          <w:i/>
          <w:shd w:val="clear" w:color="auto" w:fill="FFFFFF"/>
        </w:rPr>
        <w:t>Approve for Submission</w:t>
      </w:r>
      <w:r>
        <w:rPr>
          <w:shd w:val="clear" w:color="auto" w:fill="FFFFFF"/>
        </w:rPr>
        <w:t>.</w:t>
      </w:r>
    </w:p>
    <w:p w14:paraId="228DE56F" w14:textId="77777777" w:rsidR="00B0406A" w:rsidRPr="008018F8" w:rsidRDefault="00B0406A" w:rsidP="00B0406A">
      <w:pPr>
        <w:pStyle w:val="ListParagraph"/>
        <w:numPr>
          <w:ilvl w:val="0"/>
          <w:numId w:val="39"/>
        </w:numPr>
        <w:rPr>
          <w:shd w:val="clear" w:color="auto" w:fill="FFFFFF"/>
        </w:rPr>
      </w:pPr>
      <w:r>
        <w:t xml:space="preserve">In the </w:t>
      </w:r>
      <w:r w:rsidRPr="008018F8">
        <w:rPr>
          <w:b/>
        </w:rPr>
        <w:t>Comment</w:t>
      </w:r>
      <w:r>
        <w:t xml:space="preserve"> field, you can choose to enter any comments regarding the action being performed on the data asset.</w:t>
      </w:r>
    </w:p>
    <w:p w14:paraId="38A7A06D" w14:textId="77777777" w:rsidR="00B0406A" w:rsidRDefault="00B0406A" w:rsidP="00B0406A">
      <w:pPr>
        <w:pStyle w:val="ListParagraph"/>
        <w:numPr>
          <w:ilvl w:val="0"/>
          <w:numId w:val="39"/>
        </w:numPr>
      </w:pPr>
      <w:r w:rsidRPr="008018F8">
        <w:rPr>
          <w:shd w:val="clear" w:color="auto" w:fill="FFFFFF"/>
        </w:rPr>
        <w:t xml:space="preserve">Select the </w:t>
      </w:r>
      <w:r>
        <w:rPr>
          <w:b/>
          <w:shd w:val="clear" w:color="auto" w:fill="FFFFFF"/>
        </w:rPr>
        <w:t>Approve for Submission</w:t>
      </w:r>
      <w:r w:rsidRPr="008018F8">
        <w:rPr>
          <w:shd w:val="clear" w:color="auto" w:fill="FFFFFF"/>
        </w:rPr>
        <w:t xml:space="preserve"> button.</w:t>
      </w:r>
    </w:p>
    <w:p w14:paraId="11C24BEB" w14:textId="77777777" w:rsidR="00202294" w:rsidRDefault="00202294" w:rsidP="00202294">
      <w:r w:rsidRPr="005532DF">
        <w:rPr>
          <w:b/>
        </w:rPr>
        <w:t>Note:</w:t>
      </w:r>
      <w:r>
        <w:t xml:space="preserve"> If there are still issues with the data asset, you can select </w:t>
      </w:r>
      <w:r w:rsidRPr="005532DF">
        <w:rPr>
          <w:i/>
        </w:rPr>
        <w:t>Revision Required</w:t>
      </w:r>
      <w:r>
        <w:t xml:space="preserve"> to send the data asset back to the </w:t>
      </w:r>
      <w:r w:rsidRPr="005532DF">
        <w:rPr>
          <w:i/>
        </w:rPr>
        <w:t>Submission Uploader</w:t>
      </w:r>
      <w:r>
        <w:t xml:space="preserve"> for amendment</w:t>
      </w:r>
    </w:p>
    <w:p w14:paraId="65E73370" w14:textId="77777777" w:rsidR="00B0406A" w:rsidRDefault="00B0406A" w:rsidP="00B0406A">
      <w:r>
        <w:t xml:space="preserve">The data asset has been progressed to the status of </w:t>
      </w:r>
      <w:r w:rsidRPr="00B0406A">
        <w:rPr>
          <w:i/>
        </w:rPr>
        <w:t>Processed</w:t>
      </w:r>
      <w:r>
        <w:t xml:space="preserve"> and the Interim Submission workflow process is now complete.</w:t>
      </w:r>
    </w:p>
    <w:sectPr w:rsidR="00B0406A" w:rsidSect="005D54AA">
      <w:footerReference w:type="default" r:id="rId8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FF91" w14:textId="77777777" w:rsidR="0043660B" w:rsidRDefault="0043660B">
      <w:r>
        <w:separator/>
      </w:r>
    </w:p>
  </w:endnote>
  <w:endnote w:type="continuationSeparator" w:id="0">
    <w:p w14:paraId="49987E12" w14:textId="77777777" w:rsidR="0043660B" w:rsidRDefault="0043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98A4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DD6086">
      <w:rPr>
        <w:rFonts w:ascii="Tahoma" w:hAnsi="Tahoma"/>
        <w:b/>
        <w:noProof/>
        <w:snapToGrid w:val="0"/>
        <w:sz w:val="20"/>
      </w:rPr>
      <w:t>3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DD6086">
      <w:rPr>
        <w:rFonts w:ascii="Tahoma" w:hAnsi="Tahoma"/>
        <w:b/>
        <w:noProof/>
        <w:snapToGrid w:val="0"/>
        <w:sz w:val="20"/>
      </w:rPr>
      <w:t>4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E544" w14:textId="77777777" w:rsidR="0043660B" w:rsidRDefault="0043660B">
      <w:r>
        <w:separator/>
      </w:r>
    </w:p>
  </w:footnote>
  <w:footnote w:type="continuationSeparator" w:id="0">
    <w:p w14:paraId="7A3DE4BF" w14:textId="77777777" w:rsidR="0043660B" w:rsidRDefault="0043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0FC9"/>
    <w:multiLevelType w:val="hybridMultilevel"/>
    <w:tmpl w:val="B30EB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800A7"/>
    <w:multiLevelType w:val="hybridMultilevel"/>
    <w:tmpl w:val="56D6B34A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0286E"/>
    <w:multiLevelType w:val="hybridMultilevel"/>
    <w:tmpl w:val="8D1E4A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07E209A"/>
    <w:multiLevelType w:val="hybridMultilevel"/>
    <w:tmpl w:val="EB7694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A29BB"/>
    <w:multiLevelType w:val="hybridMultilevel"/>
    <w:tmpl w:val="8EF60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F0222"/>
    <w:multiLevelType w:val="hybridMultilevel"/>
    <w:tmpl w:val="0CE8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1A137E"/>
    <w:multiLevelType w:val="hybridMultilevel"/>
    <w:tmpl w:val="0E2E3A5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8399E"/>
    <w:multiLevelType w:val="hybridMultilevel"/>
    <w:tmpl w:val="979E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E6D1F61"/>
    <w:multiLevelType w:val="hybridMultilevel"/>
    <w:tmpl w:val="B30EB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484F"/>
    <w:multiLevelType w:val="hybridMultilevel"/>
    <w:tmpl w:val="B30EB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A156E"/>
    <w:multiLevelType w:val="hybridMultilevel"/>
    <w:tmpl w:val="8EF60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9508F"/>
    <w:multiLevelType w:val="hybridMultilevel"/>
    <w:tmpl w:val="B498A0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C43F2"/>
    <w:multiLevelType w:val="hybridMultilevel"/>
    <w:tmpl w:val="D3FAAE20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9B2580"/>
    <w:multiLevelType w:val="hybridMultilevel"/>
    <w:tmpl w:val="B30EB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0"/>
  </w:num>
  <w:num w:numId="5">
    <w:abstractNumId w:val="28"/>
  </w:num>
  <w:num w:numId="6">
    <w:abstractNumId w:val="15"/>
  </w:num>
  <w:num w:numId="7">
    <w:abstractNumId w:val="38"/>
  </w:num>
  <w:num w:numId="8">
    <w:abstractNumId w:val="4"/>
  </w:num>
  <w:num w:numId="9">
    <w:abstractNumId w:val="24"/>
  </w:num>
  <w:num w:numId="10">
    <w:abstractNumId w:val="25"/>
  </w:num>
  <w:num w:numId="11">
    <w:abstractNumId w:val="20"/>
  </w:num>
  <w:num w:numId="12">
    <w:abstractNumId w:val="8"/>
  </w:num>
  <w:num w:numId="13">
    <w:abstractNumId w:val="29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0"/>
  </w:num>
  <w:num w:numId="19">
    <w:abstractNumId w:val="5"/>
  </w:num>
  <w:num w:numId="20">
    <w:abstractNumId w:val="32"/>
  </w:num>
  <w:num w:numId="21">
    <w:abstractNumId w:val="26"/>
  </w:num>
  <w:num w:numId="22">
    <w:abstractNumId w:val="1"/>
  </w:num>
  <w:num w:numId="23">
    <w:abstractNumId w:val="6"/>
  </w:num>
  <w:num w:numId="24">
    <w:abstractNumId w:val="18"/>
  </w:num>
  <w:num w:numId="25">
    <w:abstractNumId w:val="13"/>
  </w:num>
  <w:num w:numId="26">
    <w:abstractNumId w:val="21"/>
  </w:num>
  <w:num w:numId="27">
    <w:abstractNumId w:val="33"/>
  </w:num>
  <w:num w:numId="28">
    <w:abstractNumId w:val="36"/>
  </w:num>
  <w:num w:numId="29">
    <w:abstractNumId w:val="11"/>
  </w:num>
  <w:num w:numId="30">
    <w:abstractNumId w:val="23"/>
  </w:num>
  <w:num w:numId="31">
    <w:abstractNumId w:val="27"/>
  </w:num>
  <w:num w:numId="32">
    <w:abstractNumId w:val="35"/>
  </w:num>
  <w:num w:numId="33">
    <w:abstractNumId w:val="2"/>
  </w:num>
  <w:num w:numId="34">
    <w:abstractNumId w:val="34"/>
  </w:num>
  <w:num w:numId="35">
    <w:abstractNumId w:val="31"/>
  </w:num>
  <w:num w:numId="36">
    <w:abstractNumId w:val="12"/>
  </w:num>
  <w:num w:numId="37">
    <w:abstractNumId w:val="16"/>
  </w:num>
  <w:num w:numId="38">
    <w:abstractNumId w:val="37"/>
  </w:num>
  <w:num w:numId="3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14493"/>
    <w:rsid w:val="00022660"/>
    <w:rsid w:val="000352D8"/>
    <w:rsid w:val="000359EF"/>
    <w:rsid w:val="000400C8"/>
    <w:rsid w:val="00044C4F"/>
    <w:rsid w:val="00046BC9"/>
    <w:rsid w:val="000536FE"/>
    <w:rsid w:val="0006729D"/>
    <w:rsid w:val="00072A22"/>
    <w:rsid w:val="00074985"/>
    <w:rsid w:val="00090A57"/>
    <w:rsid w:val="00092925"/>
    <w:rsid w:val="000B16B3"/>
    <w:rsid w:val="000B2561"/>
    <w:rsid w:val="000B2617"/>
    <w:rsid w:val="000C00C7"/>
    <w:rsid w:val="000C0550"/>
    <w:rsid w:val="000C5F35"/>
    <w:rsid w:val="000D4937"/>
    <w:rsid w:val="000D4ECE"/>
    <w:rsid w:val="000D6E88"/>
    <w:rsid w:val="00100040"/>
    <w:rsid w:val="00102222"/>
    <w:rsid w:val="001139A1"/>
    <w:rsid w:val="001258F0"/>
    <w:rsid w:val="00131432"/>
    <w:rsid w:val="0013544F"/>
    <w:rsid w:val="00135F97"/>
    <w:rsid w:val="001378D5"/>
    <w:rsid w:val="00141621"/>
    <w:rsid w:val="00142CBC"/>
    <w:rsid w:val="00143BF6"/>
    <w:rsid w:val="00145C89"/>
    <w:rsid w:val="00155608"/>
    <w:rsid w:val="001562A3"/>
    <w:rsid w:val="001640F9"/>
    <w:rsid w:val="00164D0B"/>
    <w:rsid w:val="00165F87"/>
    <w:rsid w:val="00172A18"/>
    <w:rsid w:val="00176B39"/>
    <w:rsid w:val="00186FFD"/>
    <w:rsid w:val="00187F05"/>
    <w:rsid w:val="00193F3F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C4271"/>
    <w:rsid w:val="001D4252"/>
    <w:rsid w:val="001E4082"/>
    <w:rsid w:val="001F4B9B"/>
    <w:rsid w:val="00202294"/>
    <w:rsid w:val="00210573"/>
    <w:rsid w:val="00214987"/>
    <w:rsid w:val="002158FB"/>
    <w:rsid w:val="00226773"/>
    <w:rsid w:val="00230CE1"/>
    <w:rsid w:val="002369CB"/>
    <w:rsid w:val="00244E71"/>
    <w:rsid w:val="002454F6"/>
    <w:rsid w:val="00251D15"/>
    <w:rsid w:val="00253564"/>
    <w:rsid w:val="002537D9"/>
    <w:rsid w:val="00281728"/>
    <w:rsid w:val="0028357E"/>
    <w:rsid w:val="00290693"/>
    <w:rsid w:val="002920E2"/>
    <w:rsid w:val="002A71B5"/>
    <w:rsid w:val="002B0CC8"/>
    <w:rsid w:val="002B1375"/>
    <w:rsid w:val="002B2BEA"/>
    <w:rsid w:val="002B6707"/>
    <w:rsid w:val="002E2E20"/>
    <w:rsid w:val="002F2D4C"/>
    <w:rsid w:val="002F7782"/>
    <w:rsid w:val="00300868"/>
    <w:rsid w:val="003030C0"/>
    <w:rsid w:val="00311427"/>
    <w:rsid w:val="0031150B"/>
    <w:rsid w:val="00317834"/>
    <w:rsid w:val="00321306"/>
    <w:rsid w:val="0032258E"/>
    <w:rsid w:val="00335DC5"/>
    <w:rsid w:val="00340EF2"/>
    <w:rsid w:val="00342FAB"/>
    <w:rsid w:val="003520C4"/>
    <w:rsid w:val="00353AA8"/>
    <w:rsid w:val="00357B59"/>
    <w:rsid w:val="00366301"/>
    <w:rsid w:val="00367FC9"/>
    <w:rsid w:val="00376E7F"/>
    <w:rsid w:val="00385DD1"/>
    <w:rsid w:val="00386BD1"/>
    <w:rsid w:val="003934B5"/>
    <w:rsid w:val="00394E77"/>
    <w:rsid w:val="003A5C11"/>
    <w:rsid w:val="003A7DB8"/>
    <w:rsid w:val="003B119D"/>
    <w:rsid w:val="003B4142"/>
    <w:rsid w:val="003B4998"/>
    <w:rsid w:val="003C30C2"/>
    <w:rsid w:val="003C6F0E"/>
    <w:rsid w:val="003D01BA"/>
    <w:rsid w:val="003D1461"/>
    <w:rsid w:val="003F3102"/>
    <w:rsid w:val="003F427D"/>
    <w:rsid w:val="003F7FF4"/>
    <w:rsid w:val="00406515"/>
    <w:rsid w:val="00414032"/>
    <w:rsid w:val="00415354"/>
    <w:rsid w:val="004275B1"/>
    <w:rsid w:val="004314D4"/>
    <w:rsid w:val="004330C1"/>
    <w:rsid w:val="00436228"/>
    <w:rsid w:val="0043660B"/>
    <w:rsid w:val="00437BBB"/>
    <w:rsid w:val="00444EE5"/>
    <w:rsid w:val="00446735"/>
    <w:rsid w:val="004477C0"/>
    <w:rsid w:val="00457296"/>
    <w:rsid w:val="00463BF0"/>
    <w:rsid w:val="004667D7"/>
    <w:rsid w:val="004744A3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E601E"/>
    <w:rsid w:val="004E699B"/>
    <w:rsid w:val="004E77C0"/>
    <w:rsid w:val="004F2465"/>
    <w:rsid w:val="004F3B76"/>
    <w:rsid w:val="004F4406"/>
    <w:rsid w:val="005004D0"/>
    <w:rsid w:val="00514132"/>
    <w:rsid w:val="00515E9B"/>
    <w:rsid w:val="00521262"/>
    <w:rsid w:val="00531AED"/>
    <w:rsid w:val="005416BD"/>
    <w:rsid w:val="00544D4C"/>
    <w:rsid w:val="005532DF"/>
    <w:rsid w:val="0056148F"/>
    <w:rsid w:val="00572197"/>
    <w:rsid w:val="005736A8"/>
    <w:rsid w:val="00593DF0"/>
    <w:rsid w:val="005A27A2"/>
    <w:rsid w:val="005A7DD5"/>
    <w:rsid w:val="005C5175"/>
    <w:rsid w:val="005D07F1"/>
    <w:rsid w:val="005D2948"/>
    <w:rsid w:val="005D54AA"/>
    <w:rsid w:val="005D6CFE"/>
    <w:rsid w:val="005E00A6"/>
    <w:rsid w:val="006034FD"/>
    <w:rsid w:val="00604663"/>
    <w:rsid w:val="00633A1D"/>
    <w:rsid w:val="0063409B"/>
    <w:rsid w:val="0063485C"/>
    <w:rsid w:val="00636391"/>
    <w:rsid w:val="00641FD1"/>
    <w:rsid w:val="0065241F"/>
    <w:rsid w:val="0065287B"/>
    <w:rsid w:val="006562FB"/>
    <w:rsid w:val="0066075E"/>
    <w:rsid w:val="00675E7A"/>
    <w:rsid w:val="006771F7"/>
    <w:rsid w:val="006779AB"/>
    <w:rsid w:val="00685998"/>
    <w:rsid w:val="00690F53"/>
    <w:rsid w:val="00692511"/>
    <w:rsid w:val="00695856"/>
    <w:rsid w:val="006A3CE0"/>
    <w:rsid w:val="006B0985"/>
    <w:rsid w:val="006B2F15"/>
    <w:rsid w:val="006B2F9A"/>
    <w:rsid w:val="006B736E"/>
    <w:rsid w:val="006E3CD9"/>
    <w:rsid w:val="006E57F8"/>
    <w:rsid w:val="006F05DD"/>
    <w:rsid w:val="006F4AB3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3B7E"/>
    <w:rsid w:val="00786671"/>
    <w:rsid w:val="007925CA"/>
    <w:rsid w:val="00793827"/>
    <w:rsid w:val="0079596F"/>
    <w:rsid w:val="007A6502"/>
    <w:rsid w:val="007A773E"/>
    <w:rsid w:val="007D5C6C"/>
    <w:rsid w:val="007E4FD5"/>
    <w:rsid w:val="007E64EE"/>
    <w:rsid w:val="007F5C18"/>
    <w:rsid w:val="008018F8"/>
    <w:rsid w:val="008040B1"/>
    <w:rsid w:val="008164C0"/>
    <w:rsid w:val="00816A5F"/>
    <w:rsid w:val="008236A3"/>
    <w:rsid w:val="0083485C"/>
    <w:rsid w:val="0083729E"/>
    <w:rsid w:val="008530AD"/>
    <w:rsid w:val="00855D4A"/>
    <w:rsid w:val="00857A65"/>
    <w:rsid w:val="00861DAD"/>
    <w:rsid w:val="0087002C"/>
    <w:rsid w:val="00871EC6"/>
    <w:rsid w:val="00872863"/>
    <w:rsid w:val="00874C20"/>
    <w:rsid w:val="00876307"/>
    <w:rsid w:val="008771BD"/>
    <w:rsid w:val="00877A64"/>
    <w:rsid w:val="008854E4"/>
    <w:rsid w:val="008870C0"/>
    <w:rsid w:val="008A356C"/>
    <w:rsid w:val="008C0EA2"/>
    <w:rsid w:val="008C54D3"/>
    <w:rsid w:val="008C7E41"/>
    <w:rsid w:val="008D6978"/>
    <w:rsid w:val="008E1BB3"/>
    <w:rsid w:val="008E3848"/>
    <w:rsid w:val="008E5A73"/>
    <w:rsid w:val="008F0F7B"/>
    <w:rsid w:val="008F589C"/>
    <w:rsid w:val="009001F5"/>
    <w:rsid w:val="009116A7"/>
    <w:rsid w:val="0091455F"/>
    <w:rsid w:val="0092107A"/>
    <w:rsid w:val="00924576"/>
    <w:rsid w:val="00926071"/>
    <w:rsid w:val="0093460B"/>
    <w:rsid w:val="00937405"/>
    <w:rsid w:val="009406CA"/>
    <w:rsid w:val="009566B1"/>
    <w:rsid w:val="00962C60"/>
    <w:rsid w:val="0097245E"/>
    <w:rsid w:val="00976FCF"/>
    <w:rsid w:val="00977868"/>
    <w:rsid w:val="0099173D"/>
    <w:rsid w:val="00993B7E"/>
    <w:rsid w:val="00993D1E"/>
    <w:rsid w:val="009A0222"/>
    <w:rsid w:val="009A0F96"/>
    <w:rsid w:val="009A14E0"/>
    <w:rsid w:val="009A7FFE"/>
    <w:rsid w:val="009B2809"/>
    <w:rsid w:val="009B7E29"/>
    <w:rsid w:val="009C0D64"/>
    <w:rsid w:val="009C2BE4"/>
    <w:rsid w:val="009D1465"/>
    <w:rsid w:val="009D554A"/>
    <w:rsid w:val="009E754B"/>
    <w:rsid w:val="00A0350E"/>
    <w:rsid w:val="00A052D4"/>
    <w:rsid w:val="00A111E6"/>
    <w:rsid w:val="00A14190"/>
    <w:rsid w:val="00A15BD7"/>
    <w:rsid w:val="00A16AAF"/>
    <w:rsid w:val="00A33AE8"/>
    <w:rsid w:val="00A426F2"/>
    <w:rsid w:val="00A62322"/>
    <w:rsid w:val="00A70B60"/>
    <w:rsid w:val="00A71A08"/>
    <w:rsid w:val="00A74885"/>
    <w:rsid w:val="00A77B99"/>
    <w:rsid w:val="00A81EC8"/>
    <w:rsid w:val="00A90BD7"/>
    <w:rsid w:val="00A90BFA"/>
    <w:rsid w:val="00AB03FF"/>
    <w:rsid w:val="00AB23C5"/>
    <w:rsid w:val="00AB60B1"/>
    <w:rsid w:val="00AC5D6A"/>
    <w:rsid w:val="00AD7B6D"/>
    <w:rsid w:val="00AE3249"/>
    <w:rsid w:val="00AE5068"/>
    <w:rsid w:val="00AF7B57"/>
    <w:rsid w:val="00B00515"/>
    <w:rsid w:val="00B024C3"/>
    <w:rsid w:val="00B0406A"/>
    <w:rsid w:val="00B176EF"/>
    <w:rsid w:val="00B21E50"/>
    <w:rsid w:val="00B34AF1"/>
    <w:rsid w:val="00B4145F"/>
    <w:rsid w:val="00B6132B"/>
    <w:rsid w:val="00B713EC"/>
    <w:rsid w:val="00B729EE"/>
    <w:rsid w:val="00B8147A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D3E50"/>
    <w:rsid w:val="00BD6A7E"/>
    <w:rsid w:val="00BE61FD"/>
    <w:rsid w:val="00BF26F2"/>
    <w:rsid w:val="00BF6002"/>
    <w:rsid w:val="00C0059D"/>
    <w:rsid w:val="00C01829"/>
    <w:rsid w:val="00C1364A"/>
    <w:rsid w:val="00C21463"/>
    <w:rsid w:val="00C50DAC"/>
    <w:rsid w:val="00C5186A"/>
    <w:rsid w:val="00C579AF"/>
    <w:rsid w:val="00C61F06"/>
    <w:rsid w:val="00C741FC"/>
    <w:rsid w:val="00C84146"/>
    <w:rsid w:val="00C87B6D"/>
    <w:rsid w:val="00C92658"/>
    <w:rsid w:val="00C93446"/>
    <w:rsid w:val="00C93E31"/>
    <w:rsid w:val="00C952F4"/>
    <w:rsid w:val="00C96707"/>
    <w:rsid w:val="00CB0E8F"/>
    <w:rsid w:val="00CB1F29"/>
    <w:rsid w:val="00CB3C5B"/>
    <w:rsid w:val="00CE5C2E"/>
    <w:rsid w:val="00CF3858"/>
    <w:rsid w:val="00D04ECB"/>
    <w:rsid w:val="00D12998"/>
    <w:rsid w:val="00D27F22"/>
    <w:rsid w:val="00D406B4"/>
    <w:rsid w:val="00D4087F"/>
    <w:rsid w:val="00D6734B"/>
    <w:rsid w:val="00D71C54"/>
    <w:rsid w:val="00D72072"/>
    <w:rsid w:val="00D76B74"/>
    <w:rsid w:val="00D9290E"/>
    <w:rsid w:val="00D92A24"/>
    <w:rsid w:val="00D939C1"/>
    <w:rsid w:val="00DA7CA9"/>
    <w:rsid w:val="00DB3A38"/>
    <w:rsid w:val="00DC2B71"/>
    <w:rsid w:val="00DC506F"/>
    <w:rsid w:val="00DC6F95"/>
    <w:rsid w:val="00DD15DD"/>
    <w:rsid w:val="00DD6086"/>
    <w:rsid w:val="00DE5503"/>
    <w:rsid w:val="00DE7AD3"/>
    <w:rsid w:val="00DF332D"/>
    <w:rsid w:val="00DF3DE1"/>
    <w:rsid w:val="00E0041F"/>
    <w:rsid w:val="00E2373F"/>
    <w:rsid w:val="00E23BEB"/>
    <w:rsid w:val="00E40E91"/>
    <w:rsid w:val="00E47832"/>
    <w:rsid w:val="00E53480"/>
    <w:rsid w:val="00E60C05"/>
    <w:rsid w:val="00E63375"/>
    <w:rsid w:val="00E637EF"/>
    <w:rsid w:val="00E63DAA"/>
    <w:rsid w:val="00E65529"/>
    <w:rsid w:val="00E71D8D"/>
    <w:rsid w:val="00E81BE5"/>
    <w:rsid w:val="00E82768"/>
    <w:rsid w:val="00E85045"/>
    <w:rsid w:val="00E9530E"/>
    <w:rsid w:val="00E970BF"/>
    <w:rsid w:val="00EA3AAA"/>
    <w:rsid w:val="00EA476A"/>
    <w:rsid w:val="00EB1BA6"/>
    <w:rsid w:val="00EB268D"/>
    <w:rsid w:val="00EB59BB"/>
    <w:rsid w:val="00EC0B41"/>
    <w:rsid w:val="00EC16D5"/>
    <w:rsid w:val="00EE4F5C"/>
    <w:rsid w:val="00EF271C"/>
    <w:rsid w:val="00F03848"/>
    <w:rsid w:val="00F04072"/>
    <w:rsid w:val="00F13521"/>
    <w:rsid w:val="00F244A0"/>
    <w:rsid w:val="00F3688D"/>
    <w:rsid w:val="00F438F6"/>
    <w:rsid w:val="00F61959"/>
    <w:rsid w:val="00F66D02"/>
    <w:rsid w:val="00F670E4"/>
    <w:rsid w:val="00F70789"/>
    <w:rsid w:val="00F726C7"/>
    <w:rsid w:val="00F75BE0"/>
    <w:rsid w:val="00F853EF"/>
    <w:rsid w:val="00F931F1"/>
    <w:rsid w:val="00F959A8"/>
    <w:rsid w:val="00F97AB2"/>
    <w:rsid w:val="00FA1041"/>
    <w:rsid w:val="00FA5DB1"/>
    <w:rsid w:val="00FA688C"/>
    <w:rsid w:val="00FB131B"/>
    <w:rsid w:val="00FB3657"/>
    <w:rsid w:val="00FB4022"/>
    <w:rsid w:val="00FC335A"/>
    <w:rsid w:val="00FC38D0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30946"/>
  <w15:docId w15:val="{3F35683D-3BAB-47A1-AE09-556A303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3756-55EE-41AF-928A-F9E680EC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179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30</cp:revision>
  <cp:lastPrinted>1900-12-31T14:00:00Z</cp:lastPrinted>
  <dcterms:created xsi:type="dcterms:W3CDTF">2018-07-19T01:51:00Z</dcterms:created>
  <dcterms:modified xsi:type="dcterms:W3CDTF">2022-09-23T01:55:00Z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