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AAB6" w14:textId="166F1F9A" w:rsidR="00076941" w:rsidRDefault="005646FF" w:rsidP="00BC2D28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1834" wp14:editId="14BED3C3">
                <wp:simplePos x="0" y="0"/>
                <wp:positionH relativeFrom="column">
                  <wp:posOffset>2751455</wp:posOffset>
                </wp:positionH>
                <wp:positionV relativeFrom="paragraph">
                  <wp:posOffset>-895985</wp:posOffset>
                </wp:positionV>
                <wp:extent cx="4422775" cy="1403985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4A8D9" w14:textId="690B0CDA" w:rsidR="003C0699" w:rsidRPr="007B2E4E" w:rsidRDefault="00BC2D28" w:rsidP="003C069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Extract the Data Validation History Report </w:t>
                            </w:r>
                            <w:r w:rsidR="00E97A6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="005646F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E97A6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nKPI Submission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C11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16.65pt;margin-top:-70.55pt;width:34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" filled="f" stroked="f">
                <v:textbox style="mso-fit-shape-to-text:t">
                  <w:txbxContent>
                    <w:p w14:paraId="78D4A8D9" w14:textId="690B0CDA" w:rsidR="003C0699" w:rsidRPr="007B2E4E" w:rsidRDefault="00BC2D28" w:rsidP="003C069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Extract the Data Validation History Report </w:t>
                      </w:r>
                      <w:r w:rsidR="00E97A6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for </w:t>
                      </w:r>
                      <w:r w:rsidR="005646F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E97A6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nKPI Submission </w:t>
                      </w:r>
                    </w:p>
                  </w:txbxContent>
                </v:textbox>
              </v:shape>
            </w:pict>
          </mc:Fallback>
        </mc:AlternateContent>
      </w:r>
      <w:r w:rsidR="00BC2D28">
        <w:t xml:space="preserve">To extract a report containing a history of all the data validation flags in </w:t>
      </w:r>
      <w:r>
        <w:t>your</w:t>
      </w:r>
      <w:r w:rsidR="00E97A60">
        <w:t xml:space="preserve"> nKPI submission</w:t>
      </w:r>
      <w:r w:rsidR="00BC2D28">
        <w:t>, along with their accompanying responses, in the Health Data Portal:</w:t>
      </w:r>
      <w:r w:rsidR="00BC2D28">
        <w:rPr>
          <w:noProof/>
          <w:lang w:eastAsia="en-AU"/>
        </w:rPr>
        <w:t xml:space="preserve"> </w:t>
      </w:r>
    </w:p>
    <w:p w14:paraId="2E6CE5A1" w14:textId="77777777" w:rsidR="00316DBB" w:rsidRDefault="00316DBB" w:rsidP="00316DBB">
      <w:pPr>
        <w:pStyle w:val="QRGNumbering1"/>
        <w:numPr>
          <w:ilvl w:val="0"/>
          <w:numId w:val="2"/>
        </w:numPr>
      </w:pPr>
      <w:r>
        <w:t xml:space="preserve">Open the Health Data Portal through </w:t>
      </w:r>
      <w:hyperlink r:id="rId7" w:history="1">
        <w:r>
          <w:rPr>
            <w:rStyle w:val="Hyperlink"/>
          </w:rPr>
          <w:t>Health Data Portal</w:t>
        </w:r>
      </w:hyperlink>
      <w:r>
        <w:t>.</w:t>
      </w:r>
    </w:p>
    <w:p w14:paraId="22B21F57" w14:textId="7263C109" w:rsidR="00316DBB" w:rsidRDefault="00316DBB" w:rsidP="00316DBB">
      <w:pPr>
        <w:pStyle w:val="QRGNumbering1"/>
        <w:numPr>
          <w:ilvl w:val="0"/>
          <w:numId w:val="2"/>
        </w:numPr>
      </w:pPr>
      <w:r>
        <w:t xml:space="preserve">Log in using the information provided in the </w:t>
      </w:r>
      <w:r w:rsidR="00E81DF0">
        <w:rPr>
          <w:i/>
        </w:rPr>
        <w:t>Register for and Log in</w:t>
      </w:r>
      <w:r w:rsidRPr="005D3184">
        <w:rPr>
          <w:i/>
        </w:rPr>
        <w:t xml:space="preserve"> to the Health Data Portal</w:t>
      </w:r>
      <w:r>
        <w:t xml:space="preserve"> QRG.</w:t>
      </w:r>
    </w:p>
    <w:p w14:paraId="26691BE2" w14:textId="46EAB326" w:rsidR="00316DBB" w:rsidRDefault="00316DBB" w:rsidP="00316DBB">
      <w:pPr>
        <w:pStyle w:val="QRGText"/>
      </w:pPr>
      <w:r>
        <w:t xml:space="preserve">The Data Portal </w:t>
      </w:r>
      <w:r w:rsidR="0022647A">
        <w:t>h</w:t>
      </w:r>
      <w:r>
        <w:t>ome screen will display</w:t>
      </w:r>
      <w:r w:rsidR="00C10142">
        <w:t xml:space="preserve"> with the </w:t>
      </w:r>
      <w:r w:rsidR="00C10142" w:rsidRPr="00BD4BD3">
        <w:rPr>
          <w:i/>
        </w:rPr>
        <w:t>Reporting Dashboard</w:t>
      </w:r>
      <w:r w:rsidR="00C10142">
        <w:t xml:space="preserve"> open</w:t>
      </w:r>
      <w:r>
        <w:t>.</w:t>
      </w:r>
    </w:p>
    <w:p w14:paraId="2DC11451" w14:textId="4A4DC9BF" w:rsidR="0022647A" w:rsidRPr="00300FA7" w:rsidRDefault="0022647A" w:rsidP="00300FA7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21218243" wp14:editId="35D41684">
            <wp:extent cx="3105150" cy="1733550"/>
            <wp:effectExtent l="19050" t="19050" r="19050" b="19050"/>
            <wp:docPr id="3" name="Picture 3" descr="picture of the Data Portal home screen, showing the open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icture of the Data Portal home screen, showing the open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0B93CC" w14:textId="601D47EB" w:rsidR="00B12BDF" w:rsidRDefault="00D57863" w:rsidP="00D57863">
      <w:pPr>
        <w:pStyle w:val="QRGNumbering1"/>
        <w:numPr>
          <w:ilvl w:val="0"/>
          <w:numId w:val="2"/>
        </w:numPr>
      </w:pPr>
      <w:r>
        <w:t xml:space="preserve">In the </w:t>
      </w:r>
      <w:r w:rsidRPr="005646FF">
        <w:rPr>
          <w:bCs/>
        </w:rPr>
        <w:t>Reporting Dashboard,</w:t>
      </w:r>
      <w:r>
        <w:t xml:space="preserve"> hover</w:t>
      </w:r>
      <w:r w:rsidR="00315B8B">
        <w:t xml:space="preserve"> your mou</w:t>
      </w:r>
      <w:r>
        <w:t xml:space="preserve">se pointer to the right of the </w:t>
      </w:r>
      <w:r w:rsidR="00E97A60">
        <w:t>nKPI reporting round text</w:t>
      </w:r>
      <w:r w:rsidR="00315B8B">
        <w:t xml:space="preserve">, </w:t>
      </w:r>
      <w:r>
        <w:rPr>
          <w:noProof/>
          <w:lang w:eastAsia="en-AU"/>
        </w:rPr>
        <w:t>select</w:t>
      </w:r>
      <w:r w:rsidR="00315B8B">
        <w:rPr>
          <w:noProof/>
          <w:lang w:eastAsia="en-AU"/>
        </w:rPr>
        <w:t xml:space="preserve"> </w:t>
      </w:r>
      <w:r w:rsidR="00315B8B">
        <w:rPr>
          <w:noProof/>
          <w:lang w:eastAsia="en-AU"/>
        </w:rPr>
        <w:drawing>
          <wp:inline distT="0" distB="0" distL="0" distR="0" wp14:anchorId="5B25A3F8" wp14:editId="4E104F17">
            <wp:extent cx="180000" cy="180000"/>
            <wp:effectExtent l="0" t="0" r="0" b="0"/>
            <wp:docPr id="486" name="Picture 486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B8B">
        <w:rPr>
          <w:noProof/>
          <w:lang w:eastAsia="en-AU"/>
        </w:rPr>
        <w:t xml:space="preserve"> and then</w:t>
      </w:r>
      <w:r w:rsidR="00055297">
        <w:rPr>
          <w:noProof/>
          <w:lang w:eastAsia="en-AU"/>
        </w:rPr>
        <w:t xml:space="preserve"> select</w:t>
      </w:r>
      <w:r w:rsidR="00315B8B">
        <w:rPr>
          <w:noProof/>
          <w:lang w:eastAsia="en-AU"/>
        </w:rPr>
        <w:t xml:space="preserve"> </w:t>
      </w:r>
      <w:r w:rsidR="00315B8B" w:rsidRPr="00D57863">
        <w:rPr>
          <w:b/>
          <w:noProof/>
          <w:lang w:eastAsia="en-AU"/>
        </w:rPr>
        <w:t>Open Data Asset</w:t>
      </w:r>
      <w:r w:rsidR="00315B8B" w:rsidRPr="0043322E">
        <w:rPr>
          <w:i/>
          <w:noProof/>
          <w:lang w:eastAsia="en-AU"/>
        </w:rPr>
        <w:t>.</w:t>
      </w:r>
    </w:p>
    <w:p w14:paraId="7331DF3C" w14:textId="77777777" w:rsidR="00316DBB" w:rsidRDefault="00316DBB" w:rsidP="00316DBB">
      <w:pPr>
        <w:pStyle w:val="QRGText"/>
      </w:pPr>
      <w:r>
        <w:t xml:space="preserve">The Data Asset Details screen will display. </w:t>
      </w:r>
    </w:p>
    <w:p w14:paraId="5B4DF0BD" w14:textId="77777777" w:rsidR="007E5CAC" w:rsidRPr="007E5CAC" w:rsidRDefault="007E5CAC" w:rsidP="007E5CAC">
      <w:pPr>
        <w:pStyle w:val="QRGPictureCentre"/>
      </w:pPr>
      <w:r>
        <w:drawing>
          <wp:inline distT="0" distB="0" distL="0" distR="0" wp14:anchorId="62B6F1B5" wp14:editId="1F638A1E">
            <wp:extent cx="3095625" cy="2133600"/>
            <wp:effectExtent l="19050" t="19050" r="28575" b="19050"/>
            <wp:docPr id="7" name="Picture 7" title="picture of the Data Asset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33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196AE2" w14:textId="3D6AE441" w:rsidR="00076941" w:rsidRDefault="00BC2D28" w:rsidP="00316DBB">
      <w:pPr>
        <w:pStyle w:val="QRGNumbering1"/>
      </w:pPr>
      <w:r>
        <w:t>To extract the data validation history report, i</w:t>
      </w:r>
      <w:r w:rsidR="00316DBB">
        <w:t xml:space="preserve">n the </w:t>
      </w:r>
      <w:r w:rsidR="00316DBB" w:rsidRPr="00316DBB">
        <w:rPr>
          <w:b/>
        </w:rPr>
        <w:t>Files</w:t>
      </w:r>
      <w:r w:rsidR="00316DBB">
        <w:t xml:space="preserve"> section of the screen, </w:t>
      </w:r>
      <w:r>
        <w:t xml:space="preserve">in the </w:t>
      </w:r>
      <w:r w:rsidRPr="00BC2D28">
        <w:rPr>
          <w:b/>
        </w:rPr>
        <w:t>Actions</w:t>
      </w:r>
      <w:r>
        <w:t xml:space="preserve"> column, select </w:t>
      </w:r>
      <w:r>
        <w:rPr>
          <w:noProof/>
          <w:lang w:eastAsia="en-AU"/>
        </w:rPr>
        <w:drawing>
          <wp:inline distT="0" distB="0" distL="0" distR="0" wp14:anchorId="48B660D0" wp14:editId="17ACE315">
            <wp:extent cx="190800" cy="180000"/>
            <wp:effectExtent l="0" t="0" r="0" b="0"/>
            <wp:docPr id="1" name="Picture 1" descr="the View Validation History for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48C37964" w14:textId="7675DA12" w:rsidR="002E4FDF" w:rsidRDefault="002E4FDF" w:rsidP="002E4FDF">
      <w:pPr>
        <w:pStyle w:val="QRGText"/>
      </w:pPr>
      <w:r>
        <w:t xml:space="preserve">The report has now been added to </w:t>
      </w:r>
      <w:r>
        <w:rPr>
          <w:noProof/>
        </w:rPr>
        <w:drawing>
          <wp:inline distT="0" distB="0" distL="0" distR="0" wp14:anchorId="7F0862C4" wp14:editId="35F03955">
            <wp:extent cx="158400" cy="151200"/>
            <wp:effectExtent l="0" t="0" r="0" b="1270"/>
            <wp:docPr id="6" name="Picture 6" descr="the Download 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e Download tra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the top right-hand corner of your browser.</w:t>
      </w:r>
    </w:p>
    <w:p w14:paraId="73581861" w14:textId="48A063B6" w:rsidR="00BC2D28" w:rsidRDefault="00BC2D28" w:rsidP="00BC2D28">
      <w:pPr>
        <w:pStyle w:val="QRGNumbering1"/>
      </w:pPr>
      <w:r>
        <w:t xml:space="preserve">To continue, select </w:t>
      </w:r>
      <w:r w:rsidR="002E4FDF">
        <w:rPr>
          <w:noProof/>
        </w:rPr>
        <w:drawing>
          <wp:inline distT="0" distB="0" distL="0" distR="0" wp14:anchorId="4C49B5C3" wp14:editId="42CEE477">
            <wp:extent cx="158400" cy="151200"/>
            <wp:effectExtent l="0" t="0" r="0" b="1270"/>
            <wp:docPr id="8" name="Picture 8" descr="the Download 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e Download tra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select</w:t>
      </w:r>
      <w:r w:rsidR="002E4FDF">
        <w:t xml:space="preserve"> the Excel report from the list that displays</w:t>
      </w:r>
      <w:r>
        <w:t>.</w:t>
      </w:r>
    </w:p>
    <w:p w14:paraId="15AC3109" w14:textId="77777777" w:rsidR="00055297" w:rsidRDefault="00465431" w:rsidP="00BC2D28">
      <w:pPr>
        <w:pStyle w:val="QRGText"/>
      </w:pPr>
      <w:r>
        <w:t>The Data Validation H</w:t>
      </w:r>
      <w:r w:rsidR="00BC2D28">
        <w:t>istor</w:t>
      </w:r>
      <w:r>
        <w:t xml:space="preserve">y report will now open in </w:t>
      </w:r>
      <w:r w:rsidR="006D0E02">
        <w:t xml:space="preserve">Microsoft </w:t>
      </w:r>
      <w:r>
        <w:t xml:space="preserve">Excel. </w:t>
      </w:r>
    </w:p>
    <w:p w14:paraId="2CE02520" w14:textId="77777777" w:rsidR="00E97A60" w:rsidRDefault="00E97A60" w:rsidP="00BC2D28">
      <w:pPr>
        <w:pStyle w:val="QRGText"/>
      </w:pPr>
    </w:p>
    <w:p w14:paraId="3F852E67" w14:textId="5E5CE593" w:rsidR="00BC2D28" w:rsidRDefault="00465431" w:rsidP="00BC2D28">
      <w:pPr>
        <w:pStyle w:val="QRGText"/>
      </w:pPr>
      <w:r>
        <w:t>This report will contain the following information:</w:t>
      </w:r>
    </w:p>
    <w:p w14:paraId="7351F524" w14:textId="77777777" w:rsidR="00465431" w:rsidRDefault="00530B48" w:rsidP="00465431">
      <w:pPr>
        <w:pStyle w:val="QRGBullet1"/>
        <w:ind w:left="851"/>
      </w:pPr>
      <w:r>
        <w:t>The type of data validation issue appearing</w:t>
      </w:r>
      <w:r w:rsidR="00055297">
        <w:t>,</w:t>
      </w:r>
    </w:p>
    <w:p w14:paraId="2A364A1C" w14:textId="77777777" w:rsidR="00530B48" w:rsidRDefault="00530B48" w:rsidP="00465431">
      <w:pPr>
        <w:pStyle w:val="QRGBullet1"/>
        <w:ind w:left="851"/>
      </w:pPr>
      <w:r>
        <w:t>The indicator each data validation issue applies to</w:t>
      </w:r>
      <w:r w:rsidR="00055297">
        <w:t>,</w:t>
      </w:r>
    </w:p>
    <w:p w14:paraId="7FC5DA87" w14:textId="77777777" w:rsidR="00530B48" w:rsidRDefault="00530B48" w:rsidP="00465431">
      <w:pPr>
        <w:pStyle w:val="QRGBullet1"/>
        <w:ind w:left="851"/>
      </w:pPr>
      <w:r>
        <w:t>The applicable data validation flag text</w:t>
      </w:r>
      <w:r w:rsidR="00055297">
        <w:t>,</w:t>
      </w:r>
    </w:p>
    <w:p w14:paraId="645D5C62" w14:textId="77777777" w:rsidR="00530B48" w:rsidRDefault="00530B48" w:rsidP="00465431">
      <w:pPr>
        <w:pStyle w:val="QRGBullet1"/>
        <w:ind w:left="851"/>
      </w:pPr>
      <w:r>
        <w:t>The name of the user who responded to each of the data validation flags</w:t>
      </w:r>
      <w:r w:rsidR="00055297">
        <w:t>,</w:t>
      </w:r>
    </w:p>
    <w:p w14:paraId="6CAE18CE" w14:textId="77777777" w:rsidR="00530B48" w:rsidRDefault="00530B48" w:rsidP="00465431">
      <w:pPr>
        <w:pStyle w:val="QRGBullet1"/>
        <w:ind w:left="851"/>
      </w:pPr>
      <w:r>
        <w:t>The reason the user selected when responding to a flag, and</w:t>
      </w:r>
    </w:p>
    <w:p w14:paraId="6DFA84AE" w14:textId="77777777" w:rsidR="00530B48" w:rsidRDefault="00530B48" w:rsidP="00465431">
      <w:pPr>
        <w:pStyle w:val="QRGBullet1"/>
        <w:ind w:left="851"/>
      </w:pPr>
      <w:r>
        <w:t>The content of the response</w:t>
      </w:r>
      <w:r w:rsidR="006D0E02">
        <w:t>.</w:t>
      </w:r>
    </w:p>
    <w:p w14:paraId="3EC0EC24" w14:textId="77777777" w:rsidR="00076941" w:rsidRDefault="00530B48" w:rsidP="00865F0B">
      <w:pPr>
        <w:pStyle w:val="QRGNumbering1"/>
        <w:numPr>
          <w:ilvl w:val="0"/>
          <w:numId w:val="2"/>
        </w:numPr>
      </w:pPr>
      <w:r>
        <w:t>Now you can save and/or use the data validation history report as needed.</w:t>
      </w:r>
    </w:p>
    <w:p w14:paraId="0A2FEE55" w14:textId="77777777" w:rsidR="009B7411" w:rsidRDefault="009B7411" w:rsidP="009B7411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16D7853" wp14:editId="3FADF459">
            <wp:extent cx="252000" cy="252000"/>
            <wp:effectExtent l="0" t="0" r="0" b="0"/>
            <wp:docPr id="20" name="Picture 20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In order to see all the required information in the Excel report, you will need to expand some of the columns in the report.</w:t>
      </w:r>
    </w:p>
    <w:p w14:paraId="6BD6F0C4" w14:textId="77777777" w:rsidR="00DE0A04" w:rsidRDefault="00DE0A04" w:rsidP="004467BA">
      <w:pPr>
        <w:pStyle w:val="QRGNumbering1"/>
        <w:numPr>
          <w:ilvl w:val="0"/>
          <w:numId w:val="0"/>
        </w:numPr>
      </w:pPr>
    </w:p>
    <w:p w14:paraId="2FDF90C1" w14:textId="77777777" w:rsidR="00DE0A04" w:rsidRDefault="00DE0A04" w:rsidP="004467BA">
      <w:pPr>
        <w:pStyle w:val="QRGNumbering1"/>
        <w:numPr>
          <w:ilvl w:val="0"/>
          <w:numId w:val="0"/>
        </w:numPr>
      </w:pPr>
    </w:p>
    <w:sectPr w:rsidR="00DE0A04" w:rsidSect="00316F6F">
      <w:headerReference w:type="default" r:id="rId14"/>
      <w:footerReference w:type="default" r:id="rId15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CA5E" w14:textId="77777777" w:rsidR="00D21047" w:rsidRDefault="00D21047" w:rsidP="00AF798B">
      <w:pPr>
        <w:spacing w:before="0" w:after="0"/>
      </w:pPr>
      <w:r>
        <w:separator/>
      </w:r>
    </w:p>
    <w:p w14:paraId="58945851" w14:textId="77777777" w:rsidR="00D21047" w:rsidRDefault="00D21047"/>
  </w:endnote>
  <w:endnote w:type="continuationSeparator" w:id="0">
    <w:p w14:paraId="65D03958" w14:textId="77777777" w:rsidR="00D21047" w:rsidRDefault="00D21047" w:rsidP="00AF798B">
      <w:pPr>
        <w:spacing w:before="0" w:after="0"/>
      </w:pPr>
      <w:r>
        <w:continuationSeparator/>
      </w:r>
    </w:p>
    <w:p w14:paraId="0034C1BC" w14:textId="77777777" w:rsidR="00D21047" w:rsidRDefault="00D21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775A4653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300FA7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EF7002">
              <w:rPr>
                <w:noProof/>
              </w:rPr>
              <w:fldChar w:fldCharType="begin"/>
            </w:r>
            <w:r w:rsidR="00EF7002">
              <w:rPr>
                <w:noProof/>
              </w:rPr>
              <w:instrText xml:space="preserve"> NUMPAGES  </w:instrText>
            </w:r>
            <w:r w:rsidR="00EF7002">
              <w:rPr>
                <w:noProof/>
              </w:rPr>
              <w:fldChar w:fldCharType="separate"/>
            </w:r>
            <w:r w:rsidR="00300FA7">
              <w:rPr>
                <w:noProof/>
              </w:rPr>
              <w:t>1</w:t>
            </w:r>
            <w:r w:rsidR="00EF7002">
              <w:rPr>
                <w:noProof/>
              </w:rPr>
              <w:fldChar w:fldCharType="end"/>
            </w:r>
          </w:p>
        </w:sdtContent>
      </w:sdt>
    </w:sdtContent>
  </w:sdt>
  <w:p w14:paraId="5D48E279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37A2" w14:textId="77777777" w:rsidR="00D21047" w:rsidRDefault="00D21047" w:rsidP="00AF798B">
      <w:pPr>
        <w:spacing w:before="0" w:after="0"/>
      </w:pPr>
      <w:r>
        <w:separator/>
      </w:r>
    </w:p>
    <w:p w14:paraId="7815FC5E" w14:textId="77777777" w:rsidR="00D21047" w:rsidRDefault="00D21047"/>
  </w:footnote>
  <w:footnote w:type="continuationSeparator" w:id="0">
    <w:p w14:paraId="00B8118E" w14:textId="77777777" w:rsidR="00D21047" w:rsidRDefault="00D21047" w:rsidP="00AF798B">
      <w:pPr>
        <w:spacing w:before="0" w:after="0"/>
      </w:pPr>
      <w:r>
        <w:continuationSeparator/>
      </w:r>
    </w:p>
    <w:p w14:paraId="30861961" w14:textId="77777777" w:rsidR="00D21047" w:rsidRDefault="00D210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C3FD" w14:textId="6D25FCA1" w:rsidR="00AF798B" w:rsidRPr="00EB6A7A" w:rsidRDefault="00F86533" w:rsidP="006D1B1B">
    <w:pPr>
      <w:pStyle w:val="QRGHeaderText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5599EFA" wp14:editId="760DD378">
          <wp:simplePos x="0" y="0"/>
          <wp:positionH relativeFrom="column">
            <wp:posOffset>-170180</wp:posOffset>
          </wp:positionH>
          <wp:positionV relativeFrom="paragraph">
            <wp:posOffset>42174</wp:posOffset>
          </wp:positionV>
          <wp:extent cx="2469068" cy="745414"/>
          <wp:effectExtent l="0" t="0" r="7620" b="0"/>
          <wp:wrapSquare wrapText="bothSides"/>
          <wp:docPr id="4" name="Picture 4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0E02" w:rsidRPr="000628A2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49026F3" wp14:editId="39331C6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Extract the Data Validation History Report from a Data Asset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62BF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7CBC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1221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EA1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D09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F41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20F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CCE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96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1E3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E078F610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983324">
    <w:abstractNumId w:val="11"/>
  </w:num>
  <w:num w:numId="2" w16cid:durableId="2104913026">
    <w:abstractNumId w:val="10"/>
  </w:num>
  <w:num w:numId="3" w16cid:durableId="1692606819">
    <w:abstractNumId w:val="12"/>
  </w:num>
  <w:num w:numId="4" w16cid:durableId="249777981">
    <w:abstractNumId w:val="10"/>
    <w:lvlOverride w:ilvl="0">
      <w:startOverride w:val="1"/>
    </w:lvlOverride>
  </w:num>
  <w:num w:numId="5" w16cid:durableId="1637098278">
    <w:abstractNumId w:val="10"/>
    <w:lvlOverride w:ilvl="0">
      <w:startOverride w:val="1"/>
    </w:lvlOverride>
  </w:num>
  <w:num w:numId="6" w16cid:durableId="739400096">
    <w:abstractNumId w:val="10"/>
    <w:lvlOverride w:ilvl="0">
      <w:startOverride w:val="1"/>
    </w:lvlOverride>
  </w:num>
  <w:num w:numId="7" w16cid:durableId="2037465692">
    <w:abstractNumId w:val="9"/>
  </w:num>
  <w:num w:numId="8" w16cid:durableId="1860468449">
    <w:abstractNumId w:val="7"/>
  </w:num>
  <w:num w:numId="9" w16cid:durableId="458652259">
    <w:abstractNumId w:val="6"/>
  </w:num>
  <w:num w:numId="10" w16cid:durableId="618530523">
    <w:abstractNumId w:val="5"/>
  </w:num>
  <w:num w:numId="11" w16cid:durableId="1484353755">
    <w:abstractNumId w:val="4"/>
  </w:num>
  <w:num w:numId="12" w16cid:durableId="1128857669">
    <w:abstractNumId w:val="8"/>
  </w:num>
  <w:num w:numId="13" w16cid:durableId="1703706501">
    <w:abstractNumId w:val="3"/>
  </w:num>
  <w:num w:numId="14" w16cid:durableId="1568152271">
    <w:abstractNumId w:val="2"/>
  </w:num>
  <w:num w:numId="15" w16cid:durableId="1178429352">
    <w:abstractNumId w:val="1"/>
  </w:num>
  <w:num w:numId="16" w16cid:durableId="339549953">
    <w:abstractNumId w:val="0"/>
  </w:num>
  <w:num w:numId="17" w16cid:durableId="1628008632">
    <w:abstractNumId w:val="10"/>
    <w:lvlOverride w:ilvl="0">
      <w:startOverride w:val="1"/>
    </w:lvlOverride>
  </w:num>
  <w:num w:numId="18" w16cid:durableId="1557163123">
    <w:abstractNumId w:val="10"/>
    <w:lvlOverride w:ilvl="0">
      <w:startOverride w:val="1"/>
    </w:lvlOverride>
  </w:num>
  <w:num w:numId="19" w16cid:durableId="1447389647">
    <w:abstractNumId w:val="10"/>
  </w:num>
  <w:num w:numId="20" w16cid:durableId="227692877">
    <w:abstractNumId w:val="10"/>
    <w:lvlOverride w:ilvl="0">
      <w:startOverride w:val="1"/>
    </w:lvlOverride>
  </w:num>
  <w:num w:numId="21" w16cid:durableId="1593932872">
    <w:abstractNumId w:val="10"/>
    <w:lvlOverride w:ilvl="0">
      <w:startOverride w:val="1"/>
    </w:lvlOverride>
  </w:num>
  <w:num w:numId="22" w16cid:durableId="1783359">
    <w:abstractNumId w:val="10"/>
    <w:lvlOverride w:ilvl="0">
      <w:startOverride w:val="1"/>
    </w:lvlOverride>
  </w:num>
  <w:num w:numId="23" w16cid:durableId="429619275">
    <w:abstractNumId w:val="10"/>
  </w:num>
  <w:num w:numId="24" w16cid:durableId="1381977845">
    <w:abstractNumId w:val="10"/>
    <w:lvlOverride w:ilvl="0">
      <w:startOverride w:val="1"/>
    </w:lvlOverride>
  </w:num>
  <w:num w:numId="25" w16cid:durableId="716507689">
    <w:abstractNumId w:val="10"/>
    <w:lvlOverride w:ilvl="0">
      <w:startOverride w:val="1"/>
    </w:lvlOverride>
  </w:num>
  <w:num w:numId="26" w16cid:durableId="1894191557">
    <w:abstractNumId w:val="10"/>
    <w:lvlOverride w:ilvl="0">
      <w:startOverride w:val="1"/>
    </w:lvlOverride>
  </w:num>
  <w:num w:numId="27" w16cid:durableId="1614629043">
    <w:abstractNumId w:val="10"/>
  </w:num>
  <w:num w:numId="28" w16cid:durableId="343553362">
    <w:abstractNumId w:val="10"/>
    <w:lvlOverride w:ilvl="0">
      <w:startOverride w:val="1"/>
    </w:lvlOverride>
  </w:num>
  <w:num w:numId="29" w16cid:durableId="155221221">
    <w:abstractNumId w:val="10"/>
  </w:num>
  <w:num w:numId="30" w16cid:durableId="1656907459">
    <w:abstractNumId w:val="10"/>
  </w:num>
  <w:num w:numId="31" w16cid:durableId="1004939590">
    <w:abstractNumId w:val="10"/>
    <w:lvlOverride w:ilvl="0">
      <w:startOverride w:val="1"/>
    </w:lvlOverride>
  </w:num>
  <w:num w:numId="32" w16cid:durableId="1371807945">
    <w:abstractNumId w:val="10"/>
  </w:num>
  <w:num w:numId="33" w16cid:durableId="1773552533">
    <w:abstractNumId w:val="10"/>
  </w:num>
  <w:num w:numId="34" w16cid:durableId="164174736">
    <w:abstractNumId w:val="10"/>
  </w:num>
  <w:num w:numId="35" w16cid:durableId="1465351454">
    <w:abstractNumId w:val="10"/>
  </w:num>
  <w:num w:numId="36" w16cid:durableId="20889152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7F"/>
    <w:rsid w:val="00002546"/>
    <w:rsid w:val="00003743"/>
    <w:rsid w:val="00055297"/>
    <w:rsid w:val="00056198"/>
    <w:rsid w:val="00065C43"/>
    <w:rsid w:val="00067456"/>
    <w:rsid w:val="00072EAD"/>
    <w:rsid w:val="00076941"/>
    <w:rsid w:val="00091958"/>
    <w:rsid w:val="000923A5"/>
    <w:rsid w:val="000A227C"/>
    <w:rsid w:val="000E3CDD"/>
    <w:rsid w:val="00127F8B"/>
    <w:rsid w:val="00134C06"/>
    <w:rsid w:val="00135C0E"/>
    <w:rsid w:val="001808DF"/>
    <w:rsid w:val="00187695"/>
    <w:rsid w:val="00190169"/>
    <w:rsid w:val="00196C8B"/>
    <w:rsid w:val="001B1745"/>
    <w:rsid w:val="001B3443"/>
    <w:rsid w:val="001C7ECD"/>
    <w:rsid w:val="00200606"/>
    <w:rsid w:val="002017C0"/>
    <w:rsid w:val="0022647A"/>
    <w:rsid w:val="00233C5C"/>
    <w:rsid w:val="00251067"/>
    <w:rsid w:val="00254842"/>
    <w:rsid w:val="002618F7"/>
    <w:rsid w:val="0027036B"/>
    <w:rsid w:val="00280BC6"/>
    <w:rsid w:val="002833A2"/>
    <w:rsid w:val="002A37B7"/>
    <w:rsid w:val="002A7311"/>
    <w:rsid w:val="002B0D54"/>
    <w:rsid w:val="002B30C0"/>
    <w:rsid w:val="002E4840"/>
    <w:rsid w:val="002E4FDF"/>
    <w:rsid w:val="002F362F"/>
    <w:rsid w:val="002F6A9A"/>
    <w:rsid w:val="00300FA7"/>
    <w:rsid w:val="003065CB"/>
    <w:rsid w:val="0030786C"/>
    <w:rsid w:val="00313943"/>
    <w:rsid w:val="00315B8B"/>
    <w:rsid w:val="00316DBB"/>
    <w:rsid w:val="00316F6F"/>
    <w:rsid w:val="00336F62"/>
    <w:rsid w:val="003463AE"/>
    <w:rsid w:val="00375640"/>
    <w:rsid w:val="00382E8F"/>
    <w:rsid w:val="00387AD2"/>
    <w:rsid w:val="003C056E"/>
    <w:rsid w:val="003C0699"/>
    <w:rsid w:val="003C3780"/>
    <w:rsid w:val="003D17F9"/>
    <w:rsid w:val="003D3A1F"/>
    <w:rsid w:val="003F26C8"/>
    <w:rsid w:val="003F6CBE"/>
    <w:rsid w:val="00414540"/>
    <w:rsid w:val="0041771E"/>
    <w:rsid w:val="00430C35"/>
    <w:rsid w:val="0043322E"/>
    <w:rsid w:val="004467BA"/>
    <w:rsid w:val="0046037E"/>
    <w:rsid w:val="00465431"/>
    <w:rsid w:val="00470043"/>
    <w:rsid w:val="00470C7D"/>
    <w:rsid w:val="00470CCF"/>
    <w:rsid w:val="004867E2"/>
    <w:rsid w:val="00495BF2"/>
    <w:rsid w:val="004B0826"/>
    <w:rsid w:val="004E2F2E"/>
    <w:rsid w:val="004E5FBC"/>
    <w:rsid w:val="004E72DE"/>
    <w:rsid w:val="004F0323"/>
    <w:rsid w:val="00510CEE"/>
    <w:rsid w:val="0051506F"/>
    <w:rsid w:val="00520731"/>
    <w:rsid w:val="00530B48"/>
    <w:rsid w:val="0055209B"/>
    <w:rsid w:val="0056199A"/>
    <w:rsid w:val="005646FF"/>
    <w:rsid w:val="005672E4"/>
    <w:rsid w:val="0057671C"/>
    <w:rsid w:val="00580737"/>
    <w:rsid w:val="0058320B"/>
    <w:rsid w:val="005A79A6"/>
    <w:rsid w:val="005C7611"/>
    <w:rsid w:val="00607DF1"/>
    <w:rsid w:val="00616DED"/>
    <w:rsid w:val="0063546B"/>
    <w:rsid w:val="006361B7"/>
    <w:rsid w:val="00652BE5"/>
    <w:rsid w:val="0065537F"/>
    <w:rsid w:val="00665D42"/>
    <w:rsid w:val="00680BA6"/>
    <w:rsid w:val="0068152F"/>
    <w:rsid w:val="006866D3"/>
    <w:rsid w:val="006C2CAF"/>
    <w:rsid w:val="006D0E02"/>
    <w:rsid w:val="006D1B1B"/>
    <w:rsid w:val="00705BE7"/>
    <w:rsid w:val="00715645"/>
    <w:rsid w:val="00772985"/>
    <w:rsid w:val="00792542"/>
    <w:rsid w:val="00793165"/>
    <w:rsid w:val="007A61D4"/>
    <w:rsid w:val="007B2E4E"/>
    <w:rsid w:val="007B58BA"/>
    <w:rsid w:val="007B6F41"/>
    <w:rsid w:val="007C4C7F"/>
    <w:rsid w:val="007C4D6B"/>
    <w:rsid w:val="007D547C"/>
    <w:rsid w:val="007E5CAC"/>
    <w:rsid w:val="007F6326"/>
    <w:rsid w:val="008124D5"/>
    <w:rsid w:val="008201F9"/>
    <w:rsid w:val="008264EB"/>
    <w:rsid w:val="0086094A"/>
    <w:rsid w:val="00865F0B"/>
    <w:rsid w:val="00865FC6"/>
    <w:rsid w:val="00867F5E"/>
    <w:rsid w:val="00871C17"/>
    <w:rsid w:val="008778C6"/>
    <w:rsid w:val="008856B5"/>
    <w:rsid w:val="00891AF7"/>
    <w:rsid w:val="008C52D6"/>
    <w:rsid w:val="008D22B5"/>
    <w:rsid w:val="008D5CEF"/>
    <w:rsid w:val="008E0FF2"/>
    <w:rsid w:val="00915036"/>
    <w:rsid w:val="00917F8A"/>
    <w:rsid w:val="00920AF3"/>
    <w:rsid w:val="00922633"/>
    <w:rsid w:val="00923B1A"/>
    <w:rsid w:val="00932B67"/>
    <w:rsid w:val="009331AA"/>
    <w:rsid w:val="00945E8C"/>
    <w:rsid w:val="00977B3D"/>
    <w:rsid w:val="009A6D40"/>
    <w:rsid w:val="009B7411"/>
    <w:rsid w:val="009C41E9"/>
    <w:rsid w:val="009C621E"/>
    <w:rsid w:val="009C7E62"/>
    <w:rsid w:val="009D1C5F"/>
    <w:rsid w:val="009E43F5"/>
    <w:rsid w:val="009F08A0"/>
    <w:rsid w:val="00A35DEC"/>
    <w:rsid w:val="00A409B5"/>
    <w:rsid w:val="00A4512D"/>
    <w:rsid w:val="00A6070D"/>
    <w:rsid w:val="00A6744F"/>
    <w:rsid w:val="00A705AF"/>
    <w:rsid w:val="00A75161"/>
    <w:rsid w:val="00AA24A0"/>
    <w:rsid w:val="00AA6135"/>
    <w:rsid w:val="00AD1CD6"/>
    <w:rsid w:val="00AF798B"/>
    <w:rsid w:val="00B02671"/>
    <w:rsid w:val="00B0276D"/>
    <w:rsid w:val="00B12BDF"/>
    <w:rsid w:val="00B13265"/>
    <w:rsid w:val="00B2554A"/>
    <w:rsid w:val="00B33537"/>
    <w:rsid w:val="00B418C8"/>
    <w:rsid w:val="00B42851"/>
    <w:rsid w:val="00B65FD1"/>
    <w:rsid w:val="00BA1B8B"/>
    <w:rsid w:val="00BC2D28"/>
    <w:rsid w:val="00BC47EF"/>
    <w:rsid w:val="00BD4BD3"/>
    <w:rsid w:val="00C10142"/>
    <w:rsid w:val="00C445F3"/>
    <w:rsid w:val="00C84175"/>
    <w:rsid w:val="00C85D06"/>
    <w:rsid w:val="00CA5BD6"/>
    <w:rsid w:val="00CB561A"/>
    <w:rsid w:val="00CB5B1A"/>
    <w:rsid w:val="00CC2954"/>
    <w:rsid w:val="00CD3BFE"/>
    <w:rsid w:val="00CE297C"/>
    <w:rsid w:val="00CF536F"/>
    <w:rsid w:val="00D05A25"/>
    <w:rsid w:val="00D14831"/>
    <w:rsid w:val="00D21047"/>
    <w:rsid w:val="00D443F2"/>
    <w:rsid w:val="00D45AC2"/>
    <w:rsid w:val="00D53109"/>
    <w:rsid w:val="00D57863"/>
    <w:rsid w:val="00D66381"/>
    <w:rsid w:val="00D77A10"/>
    <w:rsid w:val="00DA1AE8"/>
    <w:rsid w:val="00DB2401"/>
    <w:rsid w:val="00DE0A04"/>
    <w:rsid w:val="00DF189B"/>
    <w:rsid w:val="00DF6B0E"/>
    <w:rsid w:val="00E15715"/>
    <w:rsid w:val="00E65214"/>
    <w:rsid w:val="00E72836"/>
    <w:rsid w:val="00E81DF0"/>
    <w:rsid w:val="00E97A60"/>
    <w:rsid w:val="00EA22D2"/>
    <w:rsid w:val="00EB64B0"/>
    <w:rsid w:val="00EB6A7A"/>
    <w:rsid w:val="00EB6F8B"/>
    <w:rsid w:val="00EF7002"/>
    <w:rsid w:val="00F04687"/>
    <w:rsid w:val="00F0581E"/>
    <w:rsid w:val="00F15F55"/>
    <w:rsid w:val="00F379D6"/>
    <w:rsid w:val="00F735B2"/>
    <w:rsid w:val="00F86533"/>
    <w:rsid w:val="00F9326C"/>
    <w:rsid w:val="00FB028E"/>
    <w:rsid w:val="00FB4582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C64E4"/>
  <w15:docId w15:val="{F3AFB401-3A7A-47FA-82E9-9B5B6C91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3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0A2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 the Data Validation History Report for a Data Asset</vt:lpstr>
    </vt:vector>
  </TitlesOfParts>
  <Company>Department of Immigration and Border Protection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the Data Validation History Report for your nKPI Submission</dc:title>
  <dc:creator>Joel Dennerley</dc:creator>
  <cp:lastModifiedBy>DUNN, Stuart</cp:lastModifiedBy>
  <cp:revision>33</cp:revision>
  <dcterms:created xsi:type="dcterms:W3CDTF">2019-11-10T22:47:00Z</dcterms:created>
  <dcterms:modified xsi:type="dcterms:W3CDTF">2024-04-16T03:53:00Z</dcterms:modified>
</cp:coreProperties>
</file>