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749F9134">
                <wp:simplePos x="0" y="0"/>
                <wp:positionH relativeFrom="column">
                  <wp:posOffset>2879090</wp:posOffset>
                </wp:positionH>
                <wp:positionV relativeFrom="page">
                  <wp:posOffset>264795</wp:posOffset>
                </wp:positionV>
                <wp:extent cx="41471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336F1C99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DA2BE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077BA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26.7pt;margin-top:20.85pt;width:326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2p9gEAAM0DAAAOAAAAZHJzL2Uyb0RvYy54bWysU9Fu2yAUfZ+0f0C8L44tZ0mtOFXXrtOk&#10;rpvU7QMwxjEacBmQ2NnX74LdNOrepvkBcX3h3HvOPWyvR63IUTgvwdQ0XywpEYZDK82+pj++37/b&#10;UOIDMy1TYERNT8LT693bN9vBVqKAHlQrHEEQ46vB1rQPwVZZ5nkvNPMLsMJgsgOnWcDQ7bPWsQHR&#10;tcqK5fJ9NoBrrQMuvMe/d1OS7hJ+1wkevnadF4GommJvIa0urU1cs92WVXvHbC/53Ab7hy40kwaL&#10;nqHuWGDk4ORfUFpyBx66sOCgM+g6yUXigGzy5Ss2Tz2zInFBcbw9y+T/Hyx/PD7Zb46E8QOMOMBE&#10;wtsH4D89MXDbM7MXN87B0AvWYuE8SpYN1lfz1Si1r3wEaYYv0OKQ2SFAAho7p6MqyJMgOg7gdBZd&#10;jIFw/Fnm5TrfrCjhmFtvyqJYpRKser5tnQ+fBGgSNzV1ONSEzo4PPsRuWPV8JBYzcC+VSoNVhgw1&#10;vVoh5KuMlgF9p6Su6WYZv8kJkeRH06bLgUk17bGAMjPrSHSiHMZmxIORfQPtCfk7mPyF7wE3Pbjf&#10;lAzorZr6XwfmBCXqs0ENr/KyjGZMQblaFxi4y0xzmWGGI1RNAyXT9jYkA0+MblDrTiYZXjqZe0XP&#10;JHVmf0dTXsbp1Msr3P0BAAD//wMAUEsDBBQABgAIAAAAIQAVWQSG3gAAAAsBAAAPAAAAZHJzL2Rv&#10;d25yZXYueG1sTI/BTsMwDIbvSLxDZCRuLOloC5SmEwJxBW2wSdyyxmsrGqdqsrW8Pd4Jbr/lT78/&#10;l6vZ9eKEY+g8aUgWCgRS7W1HjYbPj9ebexAhGrKm94QafjDAqrq8KE1h/URrPG1iI7iEQmE0tDEO&#10;hZShbtGZsPADEu8OfnQm8jg20o5m4nLXy6VSuXSmI77QmgGfW6y/N0enYft2+Nql6r15cdkw+VlJ&#10;cg9S6+ur+ekRRMQ5/sFw1md1qNhp749kg+g1pNltyiiH5A7EGUhUnoHYc8qzJciqlP9/qH4BAAD/&#10;/wMAUEsBAi0AFAAGAAgAAAAhALaDOJL+AAAA4QEAABMAAAAAAAAAAAAAAAAAAAAAAFtDb250ZW50&#10;X1R5cGVzXS54bWxQSwECLQAUAAYACAAAACEAOP0h/9YAAACUAQAACwAAAAAAAAAAAAAAAAAvAQAA&#10;X3JlbHMvLnJlbHNQSwECLQAUAAYACAAAACEAP8HdqfYBAADNAwAADgAAAAAAAAAAAAAAAAAuAgAA&#10;ZHJzL2Uyb0RvYy54bWxQSwECLQAUAAYACAAAACEAFVkEht4AAAALAQAADwAAAAAAAAAAAAAAAABQ&#10;BAAAZHJzL2Rvd25yZXYueG1sUEsFBgAAAAAEAAQA8wAAAFsFAAAAAA==&#10;" filled="f" stroked="f">
                <v:textbox>
                  <w:txbxContent>
                    <w:p w14:paraId="63F63C48" w14:textId="336F1C99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DA2BE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077BA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6D2D33A7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</w:t>
      </w:r>
      <w:r w:rsidR="00584DEE">
        <w:t>your</w:t>
      </w:r>
      <w:r w:rsidR="006668E1">
        <w:t xml:space="preserve"> </w:t>
      </w:r>
      <w:r w:rsidR="00290CE5">
        <w:t xml:space="preserve">IAHP PHC </w:t>
      </w:r>
      <w:r w:rsidR="00C528E9">
        <w:t>Performance Report</w:t>
      </w:r>
      <w:r w:rsidR="00180766">
        <w:t xml:space="preserve"> </w:t>
      </w:r>
      <w:r w:rsidR="00B53ECC">
        <w:t>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4F5AFA">
        <w:rPr>
          <w:iCs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42147CAC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128BF651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</w:t>
      </w:r>
      <w:r w:rsidR="00584DEE">
        <w:t>your</w:t>
      </w:r>
      <w:r w:rsidR="0030718B" w:rsidRPr="0030718B">
        <w:t xml:space="preserve"> </w:t>
      </w:r>
      <w:r w:rsidR="00290CE5">
        <w:t xml:space="preserve">IAHP PHC </w:t>
      </w:r>
      <w:r w:rsidR="00C528E9">
        <w:t>Performance Report’s</w:t>
      </w:r>
      <w:r w:rsidR="00F322CE">
        <w:t xml:space="preserve"> </w:t>
      </w:r>
      <w:r w:rsidR="0030718B" w:rsidRPr="0030718B">
        <w:t xml:space="preserve">status </w:t>
      </w:r>
      <w:r w:rsidR="00F322CE">
        <w:t>will need to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</w:t>
      </w:r>
      <w:r w:rsidR="004F5AFA">
        <w:t>you</w:t>
      </w:r>
      <w:r w:rsidR="00603FAF">
        <w:t xml:space="preserve"> ha</w:t>
      </w:r>
      <w:r w:rsidR="004F5AFA">
        <w:t>ve</w:t>
      </w:r>
      <w:r w:rsidR="00603FAF">
        <w:t xml:space="preserve">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677DF278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</w:t>
      </w:r>
      <w:r w:rsidR="00584DEE">
        <w:rPr>
          <w:rStyle w:val="QRGNumbering2Char"/>
        </w:rPr>
        <w:t>your</w:t>
      </w:r>
      <w:r w:rsidRPr="00B41FA0">
        <w:rPr>
          <w:rStyle w:val="QRGNumbering2Char"/>
        </w:rPr>
        <w:t xml:space="preserve"> </w:t>
      </w:r>
      <w:r w:rsidR="00F46F60">
        <w:rPr>
          <w:rStyle w:val="QRGNumbering2Char"/>
        </w:rPr>
        <w:t xml:space="preserve">IAHP PHC </w:t>
      </w:r>
      <w:r w:rsidR="00C528E9">
        <w:rPr>
          <w:rStyle w:val="QRGNumbering2Char"/>
        </w:rPr>
        <w:t>Performance Report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4F5AFA">
        <w:rPr>
          <w:bCs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05DC558E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290CE5">
        <w:t>your DSS FAM</w:t>
      </w:r>
      <w:r>
        <w:t>.</w:t>
      </w:r>
    </w:p>
    <w:p w14:paraId="3E2644DD" w14:textId="1E7535BA" w:rsidR="00334191" w:rsidRDefault="0030718B" w:rsidP="0030718B">
      <w:pPr>
        <w:pStyle w:val="QRGNumbering1"/>
      </w:pPr>
      <w:r w:rsidRPr="009472E8">
        <w:t xml:space="preserve">To send </w:t>
      </w:r>
      <w:r w:rsidR="00B97124">
        <w:t>your</w:t>
      </w:r>
      <w:r w:rsidRPr="009472E8">
        <w:t xml:space="preserve"> </w:t>
      </w:r>
      <w:r w:rsidR="00290CE5">
        <w:t>IAHP</w:t>
      </w:r>
      <w:r w:rsidR="001950B8">
        <w:t xml:space="preserve"> PHC </w:t>
      </w:r>
      <w:r w:rsidR="001F1BCD">
        <w:t>Perfor</w:t>
      </w:r>
      <w:r w:rsidR="00B41205">
        <w:t>mance Report</w:t>
      </w:r>
      <w:r w:rsidR="00913E4A">
        <w:t xml:space="preserve"> to </w:t>
      </w:r>
      <w:r w:rsidR="001950B8">
        <w:t>your DSS FAM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4F5AFA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229257F4" w:rsidR="00A3311F" w:rsidRDefault="00334191" w:rsidP="00334191">
      <w:pPr>
        <w:pStyle w:val="QRGText"/>
      </w:pPr>
      <w:r>
        <w:t xml:space="preserve">The status of </w:t>
      </w:r>
      <w:r w:rsidR="00B97124">
        <w:t>your IAHP PHC</w:t>
      </w:r>
      <w:r>
        <w:t xml:space="preserve"> </w:t>
      </w:r>
      <w:r w:rsidR="00B41205">
        <w:t>Performance Report</w:t>
      </w:r>
      <w:r>
        <w:t xml:space="preserve"> has now been set to </w:t>
      </w:r>
      <w:r>
        <w:rPr>
          <w:i/>
        </w:rPr>
        <w:t>Interim Submitted</w:t>
      </w:r>
      <w:r>
        <w:t xml:space="preserve"> </w:t>
      </w:r>
      <w:r w:rsidR="00C0443C">
        <w:t xml:space="preserve">and </w:t>
      </w:r>
      <w:r w:rsidR="001950B8">
        <w:t>your DSS FAM</w:t>
      </w:r>
      <w:r w:rsidR="00C0443C">
        <w:t xml:space="preserve"> can</w:t>
      </w:r>
      <w:r w:rsidR="00DF22E7">
        <w:t xml:space="preserve"> </w:t>
      </w:r>
      <w:r w:rsidR="00C0443C">
        <w:t xml:space="preserve">review </w:t>
      </w:r>
      <w:r w:rsidR="00B97124">
        <w:t>your report</w:t>
      </w:r>
      <w:r w:rsidR="00C0443C">
        <w:t xml:space="preserve"> as </w:t>
      </w:r>
      <w:r w:rsidR="00D3243B">
        <w:t>needed</w:t>
      </w:r>
      <w:r w:rsidR="00C0443C">
        <w:t xml:space="preserve"> to assess its suitability before it goes to </w:t>
      </w:r>
      <w:r w:rsidR="00F46F60">
        <w:t xml:space="preserve">your </w:t>
      </w:r>
      <w:r w:rsidR="00C0443C">
        <w:t>CEO, or their representative, for approval</w:t>
      </w:r>
      <w:r w:rsidR="00194153">
        <w:t>.</w:t>
      </w:r>
    </w:p>
    <w:p w14:paraId="16C86E4F" w14:textId="7F075ADD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4F5AFA">
        <w:t>Performance Report</w:t>
      </w:r>
      <w:r w:rsidR="00E63311">
        <w:t xml:space="preserve"> (</w:t>
      </w:r>
      <w:r w:rsidR="001950B8">
        <w:t>DSS FAM</w:t>
      </w:r>
      <w:r w:rsidR="00E63311">
        <w:t>)</w:t>
      </w:r>
    </w:p>
    <w:p w14:paraId="223C7AB5" w14:textId="334F085B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the </w:t>
      </w:r>
      <w:r w:rsidR="00394E23">
        <w:t xml:space="preserve">IAHP PHC </w:t>
      </w:r>
      <w:r w:rsidR="00B41205">
        <w:t>Performance Report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05B2E671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13629B">
        <w:t>Performance Report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5F93BC41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4735DAB3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F322CE">
        <w:t>submission</w:t>
      </w:r>
      <w:r w:rsidR="000D1E4C">
        <w:t xml:space="preserve">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33D14798" w:rsidR="000D1E4C" w:rsidRPr="0030718B" w:rsidRDefault="000D1E4C" w:rsidP="000D1E4C">
      <w:pPr>
        <w:pStyle w:val="QRGNumbering1"/>
      </w:pPr>
      <w:r w:rsidRPr="0030718B">
        <w:t xml:space="preserve">Select the </w:t>
      </w:r>
      <w:r w:rsidR="00F46F60">
        <w:t xml:space="preserve">IAHP PHC </w:t>
      </w:r>
      <w:r w:rsidR="001B5CAD">
        <w:t>Performance Report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0A75DB0A" w14:textId="3B2D5324" w:rsidR="005F64C9" w:rsidRPr="005F64C9" w:rsidRDefault="001753B6" w:rsidP="005F64C9">
      <w:pPr>
        <w:pStyle w:val="QRGPictureCentre"/>
      </w:pPr>
      <w:r>
        <w:drawing>
          <wp:inline distT="0" distB="0" distL="0" distR="0" wp14:anchorId="1E15094B" wp14:editId="2C9E4E94">
            <wp:extent cx="3105150" cy="1743075"/>
            <wp:effectExtent l="19050" t="19050" r="19050" b="28575"/>
            <wp:docPr id="3" name="Picture 3" descr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Asset Details scre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7F696D2A" w:rsidR="005B3B62" w:rsidRDefault="005B3B62" w:rsidP="005B3B62">
      <w:pPr>
        <w:pStyle w:val="QRGNumbering1"/>
      </w:pPr>
      <w:r>
        <w:t xml:space="preserve">Review the details of the </w:t>
      </w:r>
      <w:r w:rsidR="005F64C9">
        <w:t xml:space="preserve">IAHP PHC </w:t>
      </w:r>
      <w:r w:rsidR="001B5CAD">
        <w:t>Performance Report</w:t>
      </w:r>
      <w:r>
        <w:t xml:space="preserve"> as </w:t>
      </w:r>
      <w:r w:rsidR="00D3243B">
        <w:t>needed</w:t>
      </w:r>
      <w:r>
        <w:t>.</w:t>
      </w:r>
    </w:p>
    <w:p w14:paraId="6846F2FF" w14:textId="5E31478A" w:rsidR="00C0443C" w:rsidRDefault="00C0443C" w:rsidP="005B3B62">
      <w:pPr>
        <w:pStyle w:val="QRGNumbering1"/>
      </w:pPr>
      <w:r>
        <w:t xml:space="preserve">To review the contents of the </w:t>
      </w:r>
      <w:r w:rsidR="001F4D7F">
        <w:t xml:space="preserve">IAHP PHC </w:t>
      </w:r>
      <w:r w:rsidR="001B5CAD">
        <w:t>Performance Report</w:t>
      </w:r>
      <w:r w:rsidR="00F322CE">
        <w:t xml:space="preserve">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1F4D7F">
        <w:rPr>
          <w:noProof/>
        </w:rPr>
        <w:drawing>
          <wp:inline distT="0" distB="0" distL="0" distR="0" wp14:anchorId="67CC2FCE" wp14:editId="5DD660B5">
            <wp:extent cx="1191600" cy="180000"/>
            <wp:effectExtent l="19050" t="19050" r="8890" b="10795"/>
            <wp:docPr id="9" name="Picture 9" descr="the Open Performance Report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Open Performance Report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5B40B5F9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1F4D7F">
        <w:t xml:space="preserve">IAHP PHC </w:t>
      </w:r>
      <w:r w:rsidR="00B41205">
        <w:t xml:space="preserve">Performance </w:t>
      </w:r>
      <w:r w:rsidR="00B41205">
        <w:lastRenderedPageBreak/>
        <w:t xml:space="preserve">Report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5ADC9F65" w:rsidR="000D1E4C" w:rsidRDefault="00E37B85" w:rsidP="007F7BA2">
      <w:pPr>
        <w:pStyle w:val="QRGNumbering1"/>
      </w:pPr>
      <w:r>
        <w:t xml:space="preserve">To action the </w:t>
      </w:r>
      <w:r w:rsidR="00683F9A">
        <w:t>report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254F3D4E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 xml:space="preserve">ervice has asked you to return the </w:t>
      </w:r>
      <w:r w:rsidR="00683F9A">
        <w:t>report</w:t>
      </w:r>
      <w:r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2DAE952E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B41205">
        <w:t>Performance Report</w:t>
      </w:r>
      <w:r>
        <w:t>.</w:t>
      </w:r>
    </w:p>
    <w:p w14:paraId="60F6725B" w14:textId="7AA04448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4F5AFA">
        <w:t>Performance Report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3C472354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4F5AFA">
        <w:t>Performance Report</w:t>
      </w:r>
      <w:r w:rsidR="00221AE9">
        <w:t xml:space="preserve"> (</w:t>
      </w:r>
      <w:r w:rsidR="00243428">
        <w:t>DSS FAM</w:t>
      </w:r>
      <w:r w:rsidR="00221AE9">
        <w:t>)</w:t>
      </w:r>
    </w:p>
    <w:p w14:paraId="0818A69B" w14:textId="767EC95A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243428">
        <w:t xml:space="preserve">IAHP PHC </w:t>
      </w:r>
      <w:r w:rsidR="00B41205">
        <w:t>Performance Report</w:t>
      </w:r>
      <w:r w:rsidR="00243428">
        <w:t xml:space="preserve"> in the</w:t>
      </w:r>
      <w:r w:rsidR="00B53ECC">
        <w:t xml:space="preserve">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2957620D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>reen, search for the</w:t>
      </w:r>
      <w:r w:rsidR="00243428">
        <w:t xml:space="preserve"> applicable</w:t>
      </w:r>
      <w:r w:rsidR="007002BD">
        <w:t xml:space="preserve"> </w:t>
      </w:r>
      <w:r w:rsidR="00243428">
        <w:t xml:space="preserve">IAHP PHC </w:t>
      </w:r>
      <w:r w:rsidR="00B41205">
        <w:t>Performance Report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7FCB06F0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2B05AC46" w:rsidR="009164DF" w:rsidRPr="0030718B" w:rsidRDefault="007002BD" w:rsidP="009164DF">
      <w:pPr>
        <w:pStyle w:val="QRGNumbering1"/>
      </w:pPr>
      <w:r>
        <w:t xml:space="preserve">Select the </w:t>
      </w:r>
      <w:r w:rsidR="00B91EA3">
        <w:t xml:space="preserve">IAHP PHC </w:t>
      </w:r>
      <w:r w:rsidR="00B41205">
        <w:t>Performance Report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16AC7D11" w:rsidR="000429A2" w:rsidRDefault="000429A2" w:rsidP="000429A2">
      <w:pPr>
        <w:pStyle w:val="QRGNumbering1"/>
      </w:pPr>
      <w:r>
        <w:t xml:space="preserve">Review the details of the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375912CA" w14:textId="55E63758" w:rsidR="000429A2" w:rsidRDefault="000429A2" w:rsidP="000429A2">
      <w:pPr>
        <w:pStyle w:val="QRGNumbering1"/>
      </w:pPr>
      <w:r>
        <w:t xml:space="preserve">To review the contents of the </w:t>
      </w:r>
      <w:r w:rsidR="00332C0C">
        <w:t>form</w:t>
      </w:r>
      <w:r>
        <w:t>, select</w:t>
      </w:r>
      <w:r w:rsidR="00332C0C">
        <w:t xml:space="preserve"> </w:t>
      </w:r>
      <w:r w:rsidR="00683F9A">
        <w:rPr>
          <w:noProof/>
        </w:rPr>
        <w:drawing>
          <wp:inline distT="0" distB="0" distL="0" distR="0" wp14:anchorId="7BE6040E" wp14:editId="42368C2A">
            <wp:extent cx="1191600" cy="180000"/>
            <wp:effectExtent l="19050" t="19050" r="8890" b="10795"/>
            <wp:docPr id="24" name="Picture 24" descr="the Open Performance Report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Open Performance Report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2E26DCF5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B41205">
        <w:t>Performance Report</w:t>
      </w:r>
      <w:r w:rsidR="00B0135B">
        <w:t xml:space="preserve">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33734E16" w:rsidR="009164DF" w:rsidRPr="0030718B" w:rsidRDefault="00E37B85" w:rsidP="004F1601">
      <w:pPr>
        <w:pStyle w:val="QRGNumbering1"/>
      </w:pPr>
      <w:r>
        <w:t xml:space="preserve">To action the </w:t>
      </w:r>
      <w:r w:rsidR="00683F9A">
        <w:t>report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</w:t>
      </w:r>
      <w:r w:rsidR="00683F9A">
        <w:t>report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F322CE">
        <w:t xml:space="preserve">submission </w:t>
      </w:r>
      <w:r w:rsidR="004F1601">
        <w:t>and move it to the next stage of the process. This action will 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538CEB55">
                <wp:simplePos x="0" y="0"/>
                <wp:positionH relativeFrom="column">
                  <wp:posOffset>-596900</wp:posOffset>
                </wp:positionH>
                <wp:positionV relativeFrom="page">
                  <wp:posOffset>256540</wp:posOffset>
                </wp:positionV>
                <wp:extent cx="414718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7F413841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3F0EE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077BA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-47pt;margin-top:20.2pt;width:326.5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+Y+QEAANQDAAAOAAAAZHJzL2Uyb0RvYy54bWysU9Fu2yAUfZ+0f0C8L44tZ0mtOFXXrtOk&#10;rpvU7QMwxjEacBmQ2NnX74LdNOrepvkBXbjm3HvOPWyvR63IUTgvwdQ0XywpEYZDK82+pj++37/b&#10;UOIDMy1TYERNT8LT693bN9vBVqKAHlQrHEEQ46vB1rQPwVZZ5nkvNPMLsMJgsgOnWcCt22etYwOi&#10;a5UVy+X7bADXWgdceI+nd1OS7hJ+1wkevnadF4GommJvIa0urU1cs92WVXvHbC/53Ab7hy40kwaL&#10;nqHuWGDk4ORfUFpyBx66sOCgM+g6yUXigGzy5Ss2Tz2zInFBcbw9y+T/Hyx/PD7Zb46E8QOMOMBE&#10;wtsH4D89MXDbM7MXN87B0AvWYuE8SpYN1lfz1Si1r3wEaYYv0OKQ2SFAAho7p6MqyJMgOg7gdBZd&#10;jIFwPCzzcp1vVpRwzK03ZVGsUglWPd+2zodPAjSJQU0dDjWhs+ODD7EbVj3/EosZuJdKpcEqQ4aa&#10;Xq0Q8lVGy4C+U1LXdLOM3+SESPKjadPlwKSaYiygzMw6Ep0oh7EZiWxnSaIIDbQnlMHBZDN8Fhj0&#10;4H5TMqDFaup/HZgTlKjPBqW8yssyejJtytW6wI27zDSXGWY4QtU0UDKFtyH5eCJ2g5J3Mqnx0snc&#10;MloniTTbPHrzcp/+enmMuz8AAAD//wMAUEsDBBQABgAIAAAAIQAAalwB3gAAAAoBAAAPAAAAZHJz&#10;L2Rvd25yZXYueG1sTI/BTsMwEETvSPyDtZW4tXYhqZoQp0IgriBKW4mbG2+TqPE6it0m/D3LCY6r&#10;fZp5U2wm14krDqH1pGG5UCCQKm9bqjXsPl/naxAhGrKm84QavjHApry9KUxu/UgfeN3GWnAIhdxo&#10;aGLscylD1aAzYeF7JP6d/OBM5HOopR3MyOGuk/dKraQzLXFDY3p8brA6by9Ow/7t9HVI1Hv94tJ+&#10;9JOS5DKp9d1senoEEXGKfzD86rM6lOx09BeyQXQa5lnCW6KGRCUgGEjTbAniyOTqIQNZFvL/hPIH&#10;AAD//wMAUEsBAi0AFAAGAAgAAAAhALaDOJL+AAAA4QEAABMAAAAAAAAAAAAAAAAAAAAAAFtDb250&#10;ZW50X1R5cGVzXS54bWxQSwECLQAUAAYACAAAACEAOP0h/9YAAACUAQAACwAAAAAAAAAAAAAAAAAv&#10;AQAAX3JlbHMvLnJlbHNQSwECLQAUAAYACAAAACEA4WePmPkBAADUAwAADgAAAAAAAAAAAAAAAAAu&#10;AgAAZHJzL2Uyb0RvYy54bWxQSwECLQAUAAYACAAAACEAAGpcAd4AAAAKAQAADwAAAAAAAAAAAAAA&#10;AABTBAAAZHJzL2Rvd25yZXYueG1sUEsFBgAAAAAEAAQA8wAAAF4FAAAAAA==&#10;" filled="f" stroked="f">
                <v:textbox>
                  <w:txbxContent>
                    <w:p w14:paraId="5D4A44EF" w14:textId="7F413841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3F0EE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077BA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1601">
        <w:t xml:space="preserve">ogress the </w:t>
      </w:r>
      <w:r w:rsidR="00683F9A">
        <w:t>report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6EA014B5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683F9A">
        <w:t>Performance Report</w:t>
      </w:r>
      <w:r w:rsidRPr="00A24606">
        <w:t>.</w:t>
      </w:r>
    </w:p>
    <w:p w14:paraId="49B68B30" w14:textId="10BCC864" w:rsidR="009164DF" w:rsidRDefault="009164DF" w:rsidP="004F1601">
      <w:pPr>
        <w:pStyle w:val="QRGNumbering1"/>
      </w:pPr>
      <w:r>
        <w:t xml:space="preserve">To send the </w:t>
      </w:r>
      <w:r w:rsidR="00B34F29">
        <w:t xml:space="preserve">IAHP PHC </w:t>
      </w:r>
      <w:r w:rsidR="00B41205">
        <w:t>Performance Report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B34F29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183A78EE" w:rsidR="001116CB" w:rsidRDefault="00BF676C" w:rsidP="001116CB">
      <w:pPr>
        <w:pStyle w:val="QRGHeading"/>
      </w:pPr>
      <w:r>
        <w:t xml:space="preserve">Conduct a Final Review of the </w:t>
      </w:r>
      <w:r w:rsidR="00F322CE">
        <w:t>Submission</w:t>
      </w:r>
      <w:r w:rsidR="00221AE9">
        <w:t xml:space="preserve"> (</w:t>
      </w:r>
      <w:r w:rsidR="004F5AFA">
        <w:t>Submission Reviewer</w:t>
      </w:r>
      <w:r w:rsidR="00221AE9">
        <w:t>)</w:t>
      </w:r>
    </w:p>
    <w:p w14:paraId="4560D28D" w14:textId="3759BC48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4F5AFA">
        <w:t>your</w:t>
      </w:r>
      <w:r w:rsidR="00194153">
        <w:t xml:space="preserve"> </w:t>
      </w:r>
      <w:r w:rsidR="003F0EE1">
        <w:t xml:space="preserve">IAHP PHC </w:t>
      </w:r>
      <w:r w:rsidR="00B41205">
        <w:t>Performance Report</w:t>
      </w:r>
      <w:r w:rsidR="00B53ECC">
        <w:t xml:space="preserve"> in the Data Portal</w:t>
      </w:r>
      <w:r w:rsidR="004F5AFA">
        <w:t xml:space="preserve"> as a </w:t>
      </w:r>
      <w:r w:rsidR="004F5AFA" w:rsidRPr="004F5AFA">
        <w:rPr>
          <w:i/>
          <w:iCs/>
        </w:rPr>
        <w:t>Submission Reviewer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4F5AFA">
        <w:rPr>
          <w:iCs/>
        </w:rPr>
        <w:t>Reporting</w:t>
      </w:r>
      <w:r w:rsidR="00A3311F" w:rsidRPr="00284801">
        <w:rPr>
          <w:b/>
          <w:bCs/>
          <w:iCs/>
        </w:rPr>
        <w:t xml:space="preserve"> </w:t>
      </w:r>
      <w:r w:rsidR="00A3311F" w:rsidRPr="004F5AFA">
        <w:rPr>
          <w:iCs/>
        </w:rPr>
        <w:t>Dashboard</w:t>
      </w:r>
      <w:r w:rsidR="00A3311F">
        <w:t xml:space="preserve"> is open</w:t>
      </w:r>
      <w:r>
        <w:t>.</w:t>
      </w:r>
    </w:p>
    <w:p w14:paraId="232E4EB2" w14:textId="4FF8E4D6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0DE686BB" w:rsidR="00CA498A" w:rsidRDefault="00CA498A" w:rsidP="00152BC4">
      <w:pPr>
        <w:pStyle w:val="QRGNumbering1"/>
      </w:pPr>
      <w:r>
        <w:t xml:space="preserve">To open the Data Asset Details screen for the </w:t>
      </w:r>
      <w:r w:rsidR="00F322CE">
        <w:t>submission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4F5AFA">
        <w:rPr>
          <w:bCs/>
        </w:rPr>
        <w:t>Reporting</w:t>
      </w:r>
      <w:r w:rsidRPr="00CA498A">
        <w:rPr>
          <w:b/>
        </w:rPr>
        <w:t xml:space="preserve"> </w:t>
      </w:r>
      <w:r w:rsidRPr="004F5AFA">
        <w:rPr>
          <w:bCs/>
        </w:rPr>
        <w:t>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29E31F0E" w:rsidR="00CA498A" w:rsidRDefault="00CA498A" w:rsidP="00CA498A">
      <w:pPr>
        <w:pStyle w:val="QRGNumbering1"/>
      </w:pPr>
      <w:r>
        <w:t xml:space="preserve">Review the details of the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2FC7BF0D" w14:textId="605487E5" w:rsidR="00CA498A" w:rsidRDefault="00CA498A" w:rsidP="00CA498A">
      <w:pPr>
        <w:pStyle w:val="QRGNumbering1"/>
      </w:pPr>
      <w:r>
        <w:t xml:space="preserve">To review the contents of the </w:t>
      </w:r>
      <w:r w:rsidR="001B5CAD">
        <w:t>Performance Report</w:t>
      </w:r>
      <w:r w:rsidR="003F0EE1">
        <w:t xml:space="preserve"> </w:t>
      </w:r>
      <w:r>
        <w:t xml:space="preserve">form, select </w:t>
      </w:r>
      <w:r w:rsidR="00683F9A">
        <w:rPr>
          <w:noProof/>
        </w:rPr>
        <w:drawing>
          <wp:inline distT="0" distB="0" distL="0" distR="0" wp14:anchorId="25EE453E" wp14:editId="40E32853">
            <wp:extent cx="1191600" cy="180000"/>
            <wp:effectExtent l="19050" t="19050" r="8890" b="10795"/>
            <wp:docPr id="481" name="Picture 481" descr="the Open Performance Report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Open Performance Report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12ED98B8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B41205">
        <w:t>Performance Report</w:t>
      </w:r>
      <w:r w:rsidR="00D21AB2">
        <w:t xml:space="preserve">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22AE5C01" w:rsidR="00CA498A" w:rsidRDefault="00CA498A" w:rsidP="00CA498A">
      <w:pPr>
        <w:pStyle w:val="QRGNumbering1"/>
      </w:pPr>
      <w:r>
        <w:t xml:space="preserve">To action </w:t>
      </w:r>
      <w:r w:rsidR="004F5AFA">
        <w:t>your</w:t>
      </w:r>
      <w:r>
        <w:t xml:space="preserve"> </w:t>
      </w:r>
      <w:r w:rsidR="00F322CE">
        <w:t>submission</w:t>
      </w:r>
      <w:r>
        <w:t xml:space="preserve"> from the </w:t>
      </w:r>
      <w:r w:rsidRPr="00CA498A">
        <w:rPr>
          <w:b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</w:t>
      </w:r>
      <w:r>
        <w:lastRenderedPageBreak/>
        <w:t xml:space="preserve">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4F5AFA">
        <w:rPr>
          <w:b/>
          <w:bCs/>
          <w:iCs/>
        </w:rPr>
        <w:t>Request Approval</w:t>
      </w:r>
      <w:r w:rsidRPr="00194153">
        <w:t>.</w:t>
      </w:r>
      <w:r>
        <w:t xml:space="preserve"> </w:t>
      </w:r>
    </w:p>
    <w:p w14:paraId="6A575B68" w14:textId="4D1C3553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the </w:t>
      </w:r>
      <w:r w:rsidR="00B41205">
        <w:t>Performance Report</w:t>
      </w:r>
      <w:r>
        <w:t xml:space="preserve">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the </w:t>
      </w:r>
      <w:r w:rsidR="00F322CE">
        <w:t>submission</w:t>
      </w:r>
      <w:r>
        <w:t xml:space="preserve">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6A30AFF0" w:rsidR="00CA498A" w:rsidRDefault="00CA498A" w:rsidP="00CA498A">
      <w:pPr>
        <w:pStyle w:val="QRGNumbering1"/>
      </w:pPr>
      <w:r>
        <w:t xml:space="preserve">To send </w:t>
      </w:r>
      <w:r w:rsidR="004F5AFA">
        <w:t>your</w:t>
      </w:r>
      <w:r>
        <w:t xml:space="preserve"> </w:t>
      </w:r>
      <w:r w:rsidR="003F0EE1">
        <w:t xml:space="preserve">IAHP PHC </w:t>
      </w:r>
      <w:r w:rsidR="00B41205">
        <w:t>Performance Report</w:t>
      </w:r>
      <w:r>
        <w:t xml:space="preserve"> on to </w:t>
      </w:r>
      <w:r w:rsidR="005847EF">
        <w:t>your</w:t>
      </w:r>
      <w:r>
        <w:t xml:space="preserve"> CEO or their representative for approval, select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01C7F28B" w:rsidR="00334191" w:rsidRDefault="004F5AFA" w:rsidP="00084FF2">
      <w:pPr>
        <w:pStyle w:val="QRGText"/>
      </w:pPr>
      <w:r>
        <w:t>your</w:t>
      </w:r>
      <w:r w:rsidR="005B3B62">
        <w:t xml:space="preserve"> </w:t>
      </w:r>
      <w:r w:rsidR="007E4E01">
        <w:t>Performance Report</w:t>
      </w:r>
      <w:r w:rsidR="00D21AB2">
        <w:t xml:space="preserve"> </w:t>
      </w:r>
      <w:r w:rsidR="00084FF2">
        <w:t xml:space="preserve">has </w:t>
      </w:r>
      <w:r w:rsidR="00D43787">
        <w:t xml:space="preserve">now </w:t>
      </w:r>
      <w:r w:rsidR="00084FF2">
        <w:t xml:space="preserve">been sent to </w:t>
      </w:r>
      <w:r w:rsidR="005847EF">
        <w:t>your</w:t>
      </w:r>
      <w:r w:rsidR="00084FF2">
        <w:t xml:space="preserve"> </w:t>
      </w:r>
      <w:r w:rsidR="00194153" w:rsidRPr="00194153">
        <w:t>CEO or their representative</w:t>
      </w:r>
      <w:r w:rsidR="00CB06D9" w:rsidRPr="00194153">
        <w:t xml:space="preserve"> </w:t>
      </w:r>
      <w:r w:rsidR="00084FF2">
        <w:t>for final approval.</w:t>
      </w:r>
    </w:p>
    <w:p w14:paraId="14371E1B" w14:textId="36F4B220" w:rsidR="00C816D6" w:rsidRPr="00084FF2" w:rsidRDefault="00CF7D5C" w:rsidP="00E63311">
      <w:pPr>
        <w:pStyle w:val="QRGHeading"/>
      </w:pPr>
      <w:r>
        <w:t xml:space="preserve">Approve </w:t>
      </w:r>
      <w:r w:rsidR="004F5AFA">
        <w:t>your</w:t>
      </w:r>
      <w:r>
        <w:t xml:space="preserve"> </w:t>
      </w:r>
      <w:r w:rsidR="004F5AFA">
        <w:t>Performance Report</w:t>
      </w:r>
      <w:r w:rsidR="00632F19">
        <w:t xml:space="preserve"> 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3231848">
                <wp:simplePos x="0" y="0"/>
                <wp:positionH relativeFrom="column">
                  <wp:posOffset>2936875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5692F73E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3F0EE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6F0AC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Performance </w:t>
                            </w:r>
                            <w:r w:rsidR="00C528E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31.2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j4K9/N4AAAALAQAADwAAAGRy&#10;cy9kb3ducmV2LnhtbEyPTU/DMAyG70j8h8hIu7GkU1ux0nSahrgOMT4kblnjtRWNUzXZWv493glu&#10;r+VHrx+Xm9n14oJj6DxpSJYKBFLtbUeNhve35/sHECEasqb3hBp+MMCmur0pTWH9RK94OcRGcAmF&#10;wmhoYxwKKUPdojNh6Qck3p386EzkcWykHc3E5a6XK6Vy6UxHfKE1A+5arL8PZ6fhY3/6+kzVS/Pk&#10;smHys5Lk1lLrxd28fQQRcY5/MFz1WR0qdjr6M9kgeg1pvsoY5ZCsQVyBJMlyEEdOeZaCrEr5/4fq&#10;FwAA//8DAFBLAQItABQABgAIAAAAIQC2gziS/gAAAOEBAAATAAAAAAAAAAAAAAAAAAAAAABbQ29u&#10;dGVudF9UeXBlc10ueG1sUEsBAi0AFAAGAAgAAAAhADj9If/WAAAAlAEAAAsAAAAAAAAAAAAAAAAA&#10;LwEAAF9yZWxzLy5yZWxzUEsBAi0AFAAGAAgAAAAhANa5TVn6AQAA1AMAAA4AAAAAAAAAAAAAAAAA&#10;LgIAAGRycy9lMm9Eb2MueG1sUEsBAi0AFAAGAAgAAAAhAI+CvfzeAAAACwEAAA8AAAAAAAAAAAAA&#10;AAAAVAQAAGRycy9kb3ducmV2LnhtbFBLBQYAAAAABAAEAPMAAABfBQAAAAA=&#10;" filled="f" stroked="f">
                <v:textbox>
                  <w:txbxContent>
                    <w:p w14:paraId="5D710A45" w14:textId="5692F73E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3F0EE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6F0AC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Performance </w:t>
                      </w:r>
                      <w:r w:rsidR="00C528E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</w:t>
      </w:r>
      <w:r w:rsidR="004F5AFA">
        <w:t>Submission Approver</w:t>
      </w:r>
      <w:r w:rsidR="00221AE9">
        <w:t>)</w:t>
      </w:r>
    </w:p>
    <w:p w14:paraId="218ABF70" w14:textId="68706DEB" w:rsidR="002F6D47" w:rsidRPr="00A7750E" w:rsidRDefault="00327F50" w:rsidP="002F6D47">
      <w:pPr>
        <w:pStyle w:val="QRGText"/>
      </w:pPr>
      <w:r>
        <w:t xml:space="preserve">To approve </w:t>
      </w:r>
      <w:r w:rsidR="005847EF">
        <w:t>your</w:t>
      </w:r>
      <w:r>
        <w:t xml:space="preserve"> </w:t>
      </w:r>
      <w:r w:rsidR="003F0EE1">
        <w:t xml:space="preserve">IAHP PHC </w:t>
      </w:r>
      <w:r w:rsidR="007E4E01">
        <w:t>Performance Report</w:t>
      </w:r>
      <w:r>
        <w:t xml:space="preserve">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0EBC4373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3EBA98AB" w:rsidR="00975D05" w:rsidRDefault="00975D05" w:rsidP="00975D05">
      <w:pPr>
        <w:pStyle w:val="QRGNumbering1"/>
      </w:pPr>
      <w:r>
        <w:t xml:space="preserve">To open the Data Asset Details screen for the </w:t>
      </w:r>
      <w:r w:rsidR="00F322CE">
        <w:t>submission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4F5AFA">
        <w:rPr>
          <w:bCs/>
        </w:rPr>
        <w:t>Reporting</w:t>
      </w:r>
      <w:r w:rsidRPr="00975D05">
        <w:rPr>
          <w:b/>
        </w:rPr>
        <w:t xml:space="preserve"> </w:t>
      </w:r>
      <w:r w:rsidRPr="004F5AFA">
        <w:rPr>
          <w:bCs/>
        </w:rPr>
        <w:t>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140440B6" w:rsidR="00D43787" w:rsidRDefault="00D43787" w:rsidP="00D43787">
      <w:pPr>
        <w:pStyle w:val="QRGNumbering1"/>
      </w:pPr>
      <w:r>
        <w:t xml:space="preserve">Review the details of </w:t>
      </w:r>
      <w:r w:rsidR="004F5AFA">
        <w:t>your</w:t>
      </w:r>
      <w:r>
        <w:t xml:space="preserve">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501FCBEF" w14:textId="7A590B59" w:rsidR="00D43787" w:rsidRDefault="00D43787" w:rsidP="00D43787">
      <w:pPr>
        <w:pStyle w:val="QRGNumbering1"/>
      </w:pPr>
      <w:r>
        <w:t xml:space="preserve">To review the contents of </w:t>
      </w:r>
      <w:r w:rsidR="004F5AFA">
        <w:t>your</w:t>
      </w:r>
      <w:r>
        <w:t xml:space="preserve"> </w:t>
      </w:r>
      <w:r w:rsidR="005847EF">
        <w:t xml:space="preserve">IAHP PHC </w:t>
      </w:r>
      <w:r w:rsidR="0013629B">
        <w:t>Performance Report</w:t>
      </w:r>
      <w:r w:rsidR="00F322CE">
        <w:t xml:space="preserve"> </w:t>
      </w:r>
      <w:r w:rsidR="00332C0C">
        <w:t>form</w:t>
      </w:r>
      <w:r>
        <w:t xml:space="preserve">, select </w:t>
      </w:r>
      <w:r w:rsidR="005847EF">
        <w:rPr>
          <w:noProof/>
        </w:rPr>
        <w:drawing>
          <wp:inline distT="0" distB="0" distL="0" distR="0" wp14:anchorId="14F0838A" wp14:editId="69F30FD6">
            <wp:extent cx="1191600" cy="180000"/>
            <wp:effectExtent l="19050" t="19050" r="8890" b="10795"/>
            <wp:docPr id="487" name="Picture 487" descr="the Open Performance Report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Open Performance Report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3FFC939C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>at the bottom of the</w:t>
      </w:r>
      <w:r w:rsidR="005847EF">
        <w:t xml:space="preserve"> IAHP PHC</w:t>
      </w:r>
      <w:r w:rsidR="00482B73">
        <w:t xml:space="preserve"> </w:t>
      </w:r>
      <w:r w:rsidR="0013629B">
        <w:t>Performance Report</w:t>
      </w:r>
      <w:r w:rsidR="005440D1">
        <w:t xml:space="preserve">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0A75C4D1" w:rsidR="002F6D47" w:rsidRDefault="00632F19" w:rsidP="002F6D47">
      <w:pPr>
        <w:pStyle w:val="QRGNumbering1"/>
      </w:pPr>
      <w:r>
        <w:t xml:space="preserve">To action </w:t>
      </w:r>
      <w:r w:rsidR="004F5AFA">
        <w:t>your</w:t>
      </w:r>
      <w:r>
        <w:t xml:space="preserve"> </w:t>
      </w:r>
      <w:r w:rsidR="00F322CE">
        <w:t>submission</w:t>
      </w:r>
      <w:r>
        <w:t xml:space="preserve"> from the </w:t>
      </w:r>
      <w:r w:rsidRPr="005847EF">
        <w:rPr>
          <w:bCs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4F5AFA">
        <w:rPr>
          <w:b/>
          <w:bCs/>
          <w:iCs/>
        </w:rPr>
        <w:t>A</w:t>
      </w:r>
      <w:r w:rsidR="002F6D47" w:rsidRPr="004F5AFA">
        <w:rPr>
          <w:b/>
          <w:bCs/>
          <w:iCs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3FE0E9D0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</w:t>
      </w:r>
      <w:r w:rsidR="004F5AFA">
        <w:t>your</w:t>
      </w:r>
      <w:r>
        <w:t xml:space="preserve"> </w:t>
      </w:r>
      <w:r w:rsidR="003F0EE1">
        <w:t xml:space="preserve">IAHP PHC </w:t>
      </w:r>
      <w:r w:rsidR="0013629B">
        <w:t>Performance Report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</w:t>
      </w:r>
      <w:r w:rsidR="00F322CE">
        <w:t>submission</w:t>
      </w:r>
      <w:r>
        <w:t xml:space="preserve">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5D0BA19C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</w:t>
      </w:r>
      <w:r w:rsidR="009A7CAC">
        <w:t>your</w:t>
      </w:r>
      <w:r>
        <w:t xml:space="preserve"> </w:t>
      </w:r>
      <w:r w:rsidR="0013629B">
        <w:t>Performance Report</w:t>
      </w:r>
      <w:r w:rsidRPr="00A24606">
        <w:t>.</w:t>
      </w:r>
    </w:p>
    <w:p w14:paraId="5FEB6338" w14:textId="76B24D44" w:rsidR="00BF676C" w:rsidRDefault="00BF676C" w:rsidP="00BF676C">
      <w:pPr>
        <w:pStyle w:val="QRGNumbering1"/>
      </w:pPr>
      <w:r>
        <w:t xml:space="preserve">To approve </w:t>
      </w:r>
      <w:r w:rsidR="009A7CAC">
        <w:t>your IAHP PHC</w:t>
      </w:r>
      <w:r>
        <w:t xml:space="preserve"> </w:t>
      </w:r>
      <w:r w:rsidR="0013629B">
        <w:t>Performance Report</w:t>
      </w:r>
      <w:r>
        <w:t xml:space="preserve">, </w:t>
      </w:r>
      <w:r w:rsidR="00C23ABE">
        <w:t>select</w:t>
      </w:r>
      <w:r w:rsidR="009A7CAC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4F59C62D" w:rsidR="00231CB7" w:rsidRPr="00A7750E" w:rsidRDefault="004F5AFA" w:rsidP="002F6D47">
      <w:pPr>
        <w:pStyle w:val="QRGText"/>
      </w:pPr>
      <w:r>
        <w:t>Your</w:t>
      </w:r>
      <w:r w:rsidR="00A826F7">
        <w:t xml:space="preserve"> </w:t>
      </w:r>
      <w:r w:rsidR="003F0EE1">
        <w:t xml:space="preserve">IAHP PHC </w:t>
      </w:r>
      <w:r w:rsidR="0013629B">
        <w:t>Performance Report</w:t>
      </w:r>
      <w:r w:rsidR="005440D1">
        <w:t xml:space="preserve"> </w:t>
      </w:r>
      <w:r w:rsidR="00A826F7">
        <w:t xml:space="preserve">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290CE5">
      <w:type w:val="continuous"/>
      <w:pgSz w:w="11906" w:h="16838" w:code="9"/>
      <w:pgMar w:top="1701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2F5C" w14:textId="77777777" w:rsidR="00FB1830" w:rsidRDefault="00FB1830" w:rsidP="00AF798B">
      <w:pPr>
        <w:spacing w:before="0" w:after="0"/>
      </w:pPr>
      <w:r>
        <w:separator/>
      </w:r>
    </w:p>
    <w:p w14:paraId="7694A3E7" w14:textId="77777777" w:rsidR="00FB1830" w:rsidRDefault="00FB1830"/>
  </w:endnote>
  <w:endnote w:type="continuationSeparator" w:id="0">
    <w:p w14:paraId="7CC0C757" w14:textId="77777777" w:rsidR="00FB1830" w:rsidRDefault="00FB1830" w:rsidP="00AF798B">
      <w:pPr>
        <w:spacing w:before="0" w:after="0"/>
      </w:pPr>
      <w:r>
        <w:continuationSeparator/>
      </w:r>
    </w:p>
    <w:p w14:paraId="0AAC411B" w14:textId="77777777" w:rsidR="00FB1830" w:rsidRDefault="00FB1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C632" w14:textId="77777777" w:rsidR="00FB1830" w:rsidRDefault="00FB1830" w:rsidP="00AF798B">
      <w:pPr>
        <w:spacing w:before="0" w:after="0"/>
      </w:pPr>
      <w:r>
        <w:separator/>
      </w:r>
    </w:p>
    <w:p w14:paraId="4B9327E2" w14:textId="77777777" w:rsidR="00FB1830" w:rsidRDefault="00FB1830"/>
  </w:footnote>
  <w:footnote w:type="continuationSeparator" w:id="0">
    <w:p w14:paraId="7C51F89C" w14:textId="77777777" w:rsidR="00FB1830" w:rsidRDefault="00FB1830" w:rsidP="00AF798B">
      <w:pPr>
        <w:spacing w:before="0" w:after="0"/>
      </w:pPr>
      <w:r>
        <w:continuationSeparator/>
      </w:r>
    </w:p>
    <w:p w14:paraId="6FBB701B" w14:textId="77777777" w:rsidR="00FB1830" w:rsidRDefault="00FB1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77B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29B"/>
    <w:rsid w:val="00136DB1"/>
    <w:rsid w:val="00152BC4"/>
    <w:rsid w:val="0016427A"/>
    <w:rsid w:val="00164B12"/>
    <w:rsid w:val="00174220"/>
    <w:rsid w:val="001753B6"/>
    <w:rsid w:val="00180766"/>
    <w:rsid w:val="0018348A"/>
    <w:rsid w:val="00194153"/>
    <w:rsid w:val="001950B8"/>
    <w:rsid w:val="001A2F42"/>
    <w:rsid w:val="001B3443"/>
    <w:rsid w:val="001B5CAD"/>
    <w:rsid w:val="001B7AF2"/>
    <w:rsid w:val="001D544B"/>
    <w:rsid w:val="001E7E1B"/>
    <w:rsid w:val="001F0430"/>
    <w:rsid w:val="001F1BCD"/>
    <w:rsid w:val="001F4D7F"/>
    <w:rsid w:val="00200606"/>
    <w:rsid w:val="00204E86"/>
    <w:rsid w:val="00221AE9"/>
    <w:rsid w:val="00231CB7"/>
    <w:rsid w:val="00243428"/>
    <w:rsid w:val="00284801"/>
    <w:rsid w:val="00290C1D"/>
    <w:rsid w:val="00290CE5"/>
    <w:rsid w:val="002A3F77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4EF2"/>
    <w:rsid w:val="0037597D"/>
    <w:rsid w:val="00375CB4"/>
    <w:rsid w:val="0038735A"/>
    <w:rsid w:val="00394E23"/>
    <w:rsid w:val="003B5DCF"/>
    <w:rsid w:val="003C13AD"/>
    <w:rsid w:val="003C5B3C"/>
    <w:rsid w:val="003D17F9"/>
    <w:rsid w:val="003D3A1F"/>
    <w:rsid w:val="003E0E70"/>
    <w:rsid w:val="003E4BCC"/>
    <w:rsid w:val="003F0EE1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4F5AFA"/>
    <w:rsid w:val="005026F7"/>
    <w:rsid w:val="00506F13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847EF"/>
    <w:rsid w:val="00584DEE"/>
    <w:rsid w:val="005B3B62"/>
    <w:rsid w:val="005E4935"/>
    <w:rsid w:val="005F64C9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83F9A"/>
    <w:rsid w:val="006B6EBC"/>
    <w:rsid w:val="006D0212"/>
    <w:rsid w:val="006D0B5B"/>
    <w:rsid w:val="006E0BB3"/>
    <w:rsid w:val="006F0AC9"/>
    <w:rsid w:val="007002BD"/>
    <w:rsid w:val="00700B0C"/>
    <w:rsid w:val="00705BE7"/>
    <w:rsid w:val="0072632D"/>
    <w:rsid w:val="007404F8"/>
    <w:rsid w:val="007659B2"/>
    <w:rsid w:val="00767743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2724"/>
    <w:rsid w:val="007E4E01"/>
    <w:rsid w:val="007E5224"/>
    <w:rsid w:val="007F102D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A3C76"/>
    <w:rsid w:val="009A7CAC"/>
    <w:rsid w:val="009C621E"/>
    <w:rsid w:val="009D41D4"/>
    <w:rsid w:val="009E52CA"/>
    <w:rsid w:val="009F61F6"/>
    <w:rsid w:val="00A02B24"/>
    <w:rsid w:val="00A3311F"/>
    <w:rsid w:val="00A4512D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167FF"/>
    <w:rsid w:val="00B26FBF"/>
    <w:rsid w:val="00B32153"/>
    <w:rsid w:val="00B34F29"/>
    <w:rsid w:val="00B35874"/>
    <w:rsid w:val="00B3685B"/>
    <w:rsid w:val="00B41205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91EA3"/>
    <w:rsid w:val="00B97124"/>
    <w:rsid w:val="00BD08FF"/>
    <w:rsid w:val="00BD2540"/>
    <w:rsid w:val="00BD4F4C"/>
    <w:rsid w:val="00BF676C"/>
    <w:rsid w:val="00C0443C"/>
    <w:rsid w:val="00C23ABE"/>
    <w:rsid w:val="00C36B6A"/>
    <w:rsid w:val="00C528E9"/>
    <w:rsid w:val="00C62FA1"/>
    <w:rsid w:val="00C635F8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1AB2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A2BE5"/>
    <w:rsid w:val="00DA39BE"/>
    <w:rsid w:val="00DB6DDB"/>
    <w:rsid w:val="00DF189B"/>
    <w:rsid w:val="00DF22E7"/>
    <w:rsid w:val="00DF5E0C"/>
    <w:rsid w:val="00DF6B0E"/>
    <w:rsid w:val="00E15715"/>
    <w:rsid w:val="00E239FF"/>
    <w:rsid w:val="00E310B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307F6"/>
    <w:rsid w:val="00F31F67"/>
    <w:rsid w:val="00F322CE"/>
    <w:rsid w:val="00F34188"/>
    <w:rsid w:val="00F41A16"/>
    <w:rsid w:val="00F42C55"/>
    <w:rsid w:val="00F46F60"/>
    <w:rsid w:val="00F47DB1"/>
    <w:rsid w:val="00F61534"/>
    <w:rsid w:val="00F6744D"/>
    <w:rsid w:val="00F67F37"/>
    <w:rsid w:val="00F735B2"/>
    <w:rsid w:val="00FB1830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nKPI Submission</vt:lpstr>
    </vt:vector>
  </TitlesOfParts>
  <Company>Department of Immigration and Border Protection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IAHP PHC AWP</dc:title>
  <dc:creator>Joel Dennerley</dc:creator>
  <cp:lastModifiedBy>DUNN, Stuart</cp:lastModifiedBy>
  <cp:revision>21</cp:revision>
  <cp:lastPrinted>2018-06-29T05:23:00Z</cp:lastPrinted>
  <dcterms:created xsi:type="dcterms:W3CDTF">2024-04-15T03:32:00Z</dcterms:created>
  <dcterms:modified xsi:type="dcterms:W3CDTF">2024-04-29T07:47:00Z</dcterms:modified>
</cp:coreProperties>
</file>